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130"/>
        <w:gridCol w:w="6889"/>
        <w:gridCol w:w="3118"/>
      </w:tblGrid>
      <w:tr w:rsidR="000144EE" w:rsidTr="00C75DE5">
        <w:trPr>
          <w:trHeight w:hRule="exact" w:val="680"/>
        </w:trPr>
        <w:tc>
          <w:tcPr>
            <w:tcW w:w="1431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Załączni</w:t>
            </w:r>
            <w:r w:rsidR="009E2350">
              <w:rPr>
                <w:rFonts w:ascii="Arial" w:hAnsi="Arial" w:cs="Arial"/>
                <w:color w:val="000000"/>
                <w:sz w:val="20"/>
                <w:szCs w:val="20"/>
              </w:rPr>
              <w:t>k  Nr  4  do uchwały Nr X / 84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 2019  Rady Powiatu w Żninie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z  dnia  20  grudnia  2019 roku  PLAN  WYDATKÓW  MAJĄTKOWYCH  NA 2020 ROK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Paragraf</w:t>
            </w: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Treść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Transport i łączność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6 601 848,00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60014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Drogi publiczne powiatowe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6 601 848,00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6 601 848,00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Przebudowa  drogi powiatowej nr 2305C Słębowo-Czewujewo, w miejscowości  Cerekwica, na długości </w:t>
            </w:r>
            <w:r w:rsidR="004B5EF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0,849 km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1 555 204,00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drogi powiatowej nr 2314C od km 1+912 do km 4+500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2 614 384,00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Przebudowa drogi powiatowej nr 2314C Żnin – Janowiec Wielkopolski od km 0+000 do km 1+355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2 432 260,00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Gospodarka mieszkaniowa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3 212 208,00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70005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Gospodarka gruntami i nieruchomościami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3 212 208,00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1 729 728,00</w:t>
            </w:r>
          </w:p>
        </w:tc>
      </w:tr>
      <w:tr w:rsidR="000144EE" w:rsidTr="00C75DE5">
        <w:trPr>
          <w:trHeight w:hRule="exact" w:val="77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Projekt : „ Roboty termomodernizacyjne w budynku częściowo użytkowanym jako Powiatowe Centrum Pomocy Rodzinie, Środowiskowy Dom Samopomocy, Warsztaty Terapii Zajęciowej „ Promyk” i archiwum Starostwa Powiatowego       w Żninie ”.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1 729 728,00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1 482 480,00</w:t>
            </w:r>
          </w:p>
        </w:tc>
      </w:tr>
      <w:tr w:rsidR="000144EE" w:rsidTr="00C75DE5">
        <w:trPr>
          <w:trHeight w:hRule="exact" w:val="77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Projekt : „ Roboty termomodernizacyjne w budynku częściowo użytkowanym jako Powiatowe Centrum Pomocy Rodzinie, Środowiskowy Dom Samopomocy, Warsztaty Terapii Zajęciowej „ Promyk” i archiwum Starostwa Powiatowego      w Żninie ”.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1 482 480,00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Działalność usługowa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23 000,00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71012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Zadania z zakresu geodezji i kartografii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6060</w:t>
            </w: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</w:tr>
      <w:tr w:rsidR="000144EE" w:rsidTr="00C75DE5"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Zakup 2 profesjonalnych zestawów komputerowych- stacji graficznych dla stanowisk pracowników Powiatowego Ośrodka Dokumentacji Geodezyjnej           i Kartograficznej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23 000,00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Informatyka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1 888 719,00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72095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1 888 719,00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6057</w:t>
            </w: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1 605 411,00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e- administracja-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66 062,00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Nadzór nad pracami geodezyjno-kartograficznymi oraz dostawą zobrazowań lotniczych 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66 938,00</w:t>
            </w:r>
          </w:p>
        </w:tc>
      </w:tr>
      <w:tr w:rsidR="000144EE" w:rsidTr="00C75DE5"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Prace geodezyjno-kartograficzne : digitalizacja dokumentów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PZGiK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, utworzenie baz  danych BDOT500 i GESUT, harmonizacja baz danych 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1 310 360,00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System informacji przestrzennej 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88 526,00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infrastruktury technicznej 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73 525,00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6059</w:t>
            </w: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283 308,00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e- administracja-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11 658,00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Nadzór nad pracami geodezyjno-kartograficznymi oraz dostawą zobrazowań lotniczych 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11 813,00</w:t>
            </w:r>
          </w:p>
        </w:tc>
      </w:tr>
      <w:tr w:rsidR="000144EE" w:rsidTr="00C75DE5">
        <w:trPr>
          <w:trHeight w:hRule="exact" w:val="58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Prace geodezyjno-kartograficzne : digitalizacja dokumentów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PZGiK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utworzenie baz  danych BDOT500 </w:t>
            </w:r>
            <w:r w:rsidR="004B5EF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i GESUT, harmonizacja baz danych 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231 240,00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System informacji przestrzennej 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15 622,00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Zakup infrastruktury technicznej - PROJEKT: Infostrada Kujaw i Pomorza 2.0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12 975,00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754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25 000,00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75405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Komendy powiatowe Policji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6170</w:t>
            </w: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Wpłaty jednostek na państwowy fundusz celowy na finansowanie lub dofinansowanie zadań inwestycyjnych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0144EE" w:rsidTr="00C75DE5">
        <w:trPr>
          <w:trHeight w:hRule="exact" w:val="40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Dokumentacja projektowa  wykonania robót budowlanych w budynku Komisariatu Policji w Janowcu Wielkopolskim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200 000,00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85202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Domy pomocy społecznej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</w:tr>
      <w:tr w:rsidR="000144EE" w:rsidTr="00C75DE5">
        <w:trPr>
          <w:trHeight w:hRule="exact" w:val="340"/>
        </w:trPr>
        <w:tc>
          <w:tcPr>
            <w:tcW w:w="9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Modernizacja dźwigu osobowego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</w:tr>
      <w:tr w:rsidR="000144EE" w:rsidTr="00C75DE5">
        <w:trPr>
          <w:trHeight w:hRule="exact" w:val="110"/>
        </w:trPr>
        <w:tc>
          <w:tcPr>
            <w:tcW w:w="4310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0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144EE" w:rsidRPr="00D90CA9" w:rsidTr="00C75DE5">
        <w:trPr>
          <w:trHeight w:hRule="exact" w:val="340"/>
        </w:trPr>
        <w:tc>
          <w:tcPr>
            <w:tcW w:w="1119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66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Razem</w:t>
            </w:r>
          </w:p>
        </w:tc>
        <w:tc>
          <w:tcPr>
            <w:tcW w:w="31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144EE" w:rsidRPr="00D90CA9" w:rsidRDefault="000144EE" w:rsidP="00C75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90CA9">
              <w:rPr>
                <w:rFonts w:ascii="Arial" w:hAnsi="Arial" w:cs="Arial"/>
                <w:b/>
                <w:color w:val="000000"/>
                <w:sz w:val="16"/>
                <w:szCs w:val="16"/>
              </w:rPr>
              <w:t>11 950 775,00</w:t>
            </w:r>
          </w:p>
        </w:tc>
      </w:tr>
    </w:tbl>
    <w:p w:rsidR="00D538F6" w:rsidRDefault="00D538F6"/>
    <w:sectPr w:rsidR="00D538F6" w:rsidSect="000144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4EE"/>
    <w:rsid w:val="000144EE"/>
    <w:rsid w:val="004B5EF4"/>
    <w:rsid w:val="005E543E"/>
    <w:rsid w:val="009E2350"/>
    <w:rsid w:val="00D5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D26D7-C37A-49EE-8480-38E78A04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44EE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5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5EF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4</cp:revision>
  <cp:lastPrinted>2019-12-11T12:36:00Z</cp:lastPrinted>
  <dcterms:created xsi:type="dcterms:W3CDTF">2019-12-11T12:35:00Z</dcterms:created>
  <dcterms:modified xsi:type="dcterms:W3CDTF">2019-12-12T06:55:00Z</dcterms:modified>
</cp:coreProperties>
</file>