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5670"/>
        <w:gridCol w:w="2380"/>
      </w:tblGrid>
      <w:tr w:rsidR="000A6CA6" w:rsidTr="00E81605">
        <w:trPr>
          <w:trHeight w:hRule="exact" w:val="1222"/>
        </w:trPr>
        <w:tc>
          <w:tcPr>
            <w:tcW w:w="11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Załąc</w:t>
            </w:r>
            <w:r w:rsidR="00067931">
              <w:rPr>
                <w:rFonts w:ascii="Arial" w:hAnsi="Arial" w:cs="Arial"/>
                <w:color w:val="000000"/>
                <w:sz w:val="20"/>
                <w:szCs w:val="20"/>
              </w:rPr>
              <w:t xml:space="preserve">znik  Nr  11  do uchwały Nr X </w:t>
            </w:r>
            <w:r w:rsidR="004844A9">
              <w:rPr>
                <w:rFonts w:ascii="Arial" w:hAnsi="Arial" w:cs="Arial"/>
                <w:color w:val="000000"/>
                <w:sz w:val="20"/>
                <w:szCs w:val="20"/>
              </w:rPr>
              <w:t>/ 84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2019  Ra</w:t>
            </w:r>
            <w:r w:rsidR="00067931">
              <w:rPr>
                <w:rFonts w:ascii="Arial" w:hAnsi="Arial" w:cs="Arial"/>
                <w:color w:val="000000"/>
                <w:sz w:val="20"/>
                <w:szCs w:val="20"/>
              </w:rPr>
              <w:t xml:space="preserve">dy Powiatu w Żninie  z dnia  20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gr</w:t>
            </w:r>
            <w:r w:rsidR="00067931">
              <w:rPr>
                <w:rFonts w:ascii="Arial" w:hAnsi="Arial" w:cs="Arial"/>
                <w:color w:val="000000"/>
                <w:sz w:val="20"/>
                <w:szCs w:val="20"/>
              </w:rPr>
              <w:t xml:space="preserve">udnia  2019 roku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PLAN FINANSOWY  ZADAŃ ZLECONYCH POWIATOWI NA PODSTAWIE POROZUMIEŃ POMIĘDZY JEDNOSTKAMI SAMORZĄDU TERYTORIALNEGO  OBEJMUJĄCY  DOCHODY  I </w:t>
            </w:r>
            <w:r w:rsidR="00825C78">
              <w:rPr>
                <w:rFonts w:ascii="Arial" w:hAnsi="Arial" w:cs="Arial"/>
                <w:color w:val="000000"/>
                <w:sz w:val="20"/>
                <w:szCs w:val="20"/>
              </w:rPr>
              <w:t xml:space="preserve"> WYDATKI  NA  2020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ROK </w:t>
            </w:r>
            <w:r w:rsidRPr="0031665A">
              <w:rPr>
                <w:rFonts w:ascii="Arial" w:hAnsi="Arial" w:cs="Arial"/>
                <w:b/>
                <w:color w:val="000000"/>
                <w:sz w:val="20"/>
                <w:szCs w:val="20"/>
              </w:rPr>
              <w:t>– DOCHODY -</w:t>
            </w:r>
          </w:p>
        </w:tc>
      </w:tr>
      <w:tr w:rsidR="000A6CA6" w:rsidTr="00E81605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</w:t>
            </w:r>
          </w:p>
        </w:tc>
      </w:tr>
      <w:tr w:rsidR="000A6CA6" w:rsidTr="00E81605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Edukacyjna opieka wychowawcza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15 000,00</w:t>
            </w:r>
          </w:p>
        </w:tc>
      </w:tr>
      <w:tr w:rsidR="000A6CA6" w:rsidTr="00E81605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85415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</w:tr>
      <w:tr w:rsidR="000A6CA6" w:rsidTr="00E81605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2330</w:t>
            </w: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od samorządu województwa na zadania bieżące realizowane na podstawie porozumień (umów) między jednostkami samorządu terytorialnego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</w:tr>
      <w:tr w:rsidR="000A6CA6" w:rsidTr="00E81605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855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993 656,00</w:t>
            </w:r>
          </w:p>
        </w:tc>
      </w:tr>
      <w:tr w:rsidR="000A6CA6" w:rsidTr="00E81605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85508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Rodziny zastępcze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350 169,00</w:t>
            </w:r>
          </w:p>
        </w:tc>
      </w:tr>
      <w:tr w:rsidR="000A6CA6" w:rsidTr="00E81605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2320</w:t>
            </w: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350 169,00</w:t>
            </w:r>
          </w:p>
        </w:tc>
      </w:tr>
      <w:tr w:rsidR="000A6CA6" w:rsidTr="00E81605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85510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643 487,00</w:t>
            </w:r>
          </w:p>
        </w:tc>
      </w:tr>
      <w:tr w:rsidR="000A6CA6" w:rsidTr="00E81605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2320</w:t>
            </w:r>
          </w:p>
        </w:tc>
        <w:tc>
          <w:tcPr>
            <w:tcW w:w="5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643 487,00</w:t>
            </w:r>
          </w:p>
        </w:tc>
      </w:tr>
      <w:tr w:rsidR="000A6CA6" w:rsidTr="00E81605">
        <w:trPr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CA6" w:rsidRPr="00A731F0" w:rsidTr="00E81605">
        <w:trPr>
          <w:trHeight w:hRule="exact" w:val="340"/>
        </w:trPr>
        <w:tc>
          <w:tcPr>
            <w:tcW w:w="8850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238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0A6CA6" w:rsidRPr="00A731F0" w:rsidRDefault="000A6CA6" w:rsidP="00E81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u w:val="single"/>
              </w:rPr>
            </w:pPr>
            <w:r w:rsidRPr="00A731F0">
              <w:rPr>
                <w:rFonts w:ascii="Arial" w:hAnsi="Arial" w:cs="Arial"/>
                <w:b/>
                <w:color w:val="000000"/>
                <w:sz w:val="18"/>
                <w:szCs w:val="18"/>
                <w:u w:val="single"/>
              </w:rPr>
              <w:t>1 008 656,00</w:t>
            </w:r>
          </w:p>
        </w:tc>
      </w:tr>
    </w:tbl>
    <w:p w:rsidR="0043670F" w:rsidRDefault="0043670F"/>
    <w:sectPr w:rsidR="0043670F" w:rsidSect="000A6C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CA6"/>
    <w:rsid w:val="00067931"/>
    <w:rsid w:val="000A6CA6"/>
    <w:rsid w:val="0043670F"/>
    <w:rsid w:val="004844A9"/>
    <w:rsid w:val="0082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12B295-DB91-4821-B916-97EE319A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6CA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2019-11-08T13:10:00Z</dcterms:created>
  <dcterms:modified xsi:type="dcterms:W3CDTF">2019-12-12T06:58:00Z</dcterms:modified>
</cp:coreProperties>
</file>