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6C140" w14:textId="5590C2C5" w:rsidR="00AA4002" w:rsidRPr="002D556C" w:rsidRDefault="00AA4002" w:rsidP="00221248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4C607822" w14:textId="72CF21BF" w:rsidR="00AA4002" w:rsidRPr="002D556C" w:rsidRDefault="00AA4002" w:rsidP="00221248">
      <w:pPr>
        <w:keepNext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b/>
          <w:i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 xml:space="preserve">UCHWAŁA NR </w:t>
      </w:r>
      <w:r w:rsidR="00FD58C5">
        <w:rPr>
          <w:rFonts w:ascii="Times New Roman" w:eastAsia="Times New Roman" w:hAnsi="Times New Roman" w:cs="Times New Roman"/>
          <w:b/>
          <w:iCs/>
          <w:lang w:eastAsia="pl-PL"/>
        </w:rPr>
        <w:t>XXIV</w:t>
      </w: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 xml:space="preserve"> /  </w:t>
      </w:r>
      <w:r w:rsidR="00B511EA">
        <w:rPr>
          <w:rFonts w:ascii="Times New Roman" w:eastAsia="Times New Roman" w:hAnsi="Times New Roman" w:cs="Times New Roman"/>
          <w:b/>
          <w:iCs/>
          <w:lang w:eastAsia="pl-PL"/>
        </w:rPr>
        <w:t>191</w:t>
      </w: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 xml:space="preserve"> / 202</w:t>
      </w:r>
      <w:r w:rsidR="00213A1D" w:rsidRPr="002D556C">
        <w:rPr>
          <w:rFonts w:ascii="Times New Roman" w:eastAsia="Times New Roman" w:hAnsi="Times New Roman" w:cs="Times New Roman"/>
          <w:b/>
          <w:iCs/>
          <w:lang w:eastAsia="pl-PL"/>
        </w:rPr>
        <w:t>1</w:t>
      </w:r>
    </w:p>
    <w:p w14:paraId="2BED9FEC" w14:textId="77777777" w:rsidR="00AA4002" w:rsidRPr="002D556C" w:rsidRDefault="00AA4002" w:rsidP="00221248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>RADY POWIATU W ŻNINIE</w:t>
      </w:r>
    </w:p>
    <w:p w14:paraId="561CE5F8" w14:textId="50433230" w:rsidR="00AA4002" w:rsidRPr="002D556C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 xml:space="preserve">z dnia </w:t>
      </w:r>
      <w:r w:rsidR="00FD58C5">
        <w:rPr>
          <w:rFonts w:ascii="Times New Roman" w:eastAsia="Times New Roman" w:hAnsi="Times New Roman" w:cs="Times New Roman"/>
          <w:b/>
          <w:iCs/>
          <w:lang w:eastAsia="pl-PL"/>
        </w:rPr>
        <w:t>17</w:t>
      </w: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 xml:space="preserve">  grudnia  202</w:t>
      </w:r>
      <w:r w:rsidR="00213A1D" w:rsidRPr="002D556C">
        <w:rPr>
          <w:rFonts w:ascii="Times New Roman" w:eastAsia="Times New Roman" w:hAnsi="Times New Roman" w:cs="Times New Roman"/>
          <w:b/>
          <w:iCs/>
          <w:lang w:eastAsia="pl-PL"/>
        </w:rPr>
        <w:t>1</w:t>
      </w: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 xml:space="preserve">  roku</w:t>
      </w:r>
    </w:p>
    <w:p w14:paraId="2DAF2EA4" w14:textId="77777777" w:rsidR="00AA4002" w:rsidRPr="002D556C" w:rsidRDefault="00AA4002" w:rsidP="0022124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9D115C" w14:textId="73936C54" w:rsidR="00AA4002" w:rsidRPr="002D556C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u w:val="single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>w sprawie uchwalenia  budżetu Powiatu Żnińskiego na 202</w:t>
      </w:r>
      <w:r w:rsidR="007D502F" w:rsidRPr="002D556C">
        <w:rPr>
          <w:rFonts w:ascii="Times New Roman" w:eastAsia="Times New Roman" w:hAnsi="Times New Roman" w:cs="Times New Roman"/>
          <w:b/>
          <w:iCs/>
          <w:lang w:eastAsia="pl-PL"/>
        </w:rPr>
        <w:t>2</w:t>
      </w:r>
      <w:r w:rsidRPr="002D556C">
        <w:rPr>
          <w:rFonts w:ascii="Times New Roman" w:eastAsia="Times New Roman" w:hAnsi="Times New Roman" w:cs="Times New Roman"/>
          <w:b/>
          <w:iCs/>
          <w:lang w:eastAsia="pl-PL"/>
        </w:rPr>
        <w:t xml:space="preserve">  rok   </w:t>
      </w:r>
    </w:p>
    <w:p w14:paraId="08AFD0B7" w14:textId="77777777" w:rsidR="00AA4002" w:rsidRPr="002D556C" w:rsidRDefault="00AA4002" w:rsidP="0022124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5BE6AB3C" w14:textId="1B5269BD" w:rsidR="00AA4002" w:rsidRPr="00EF6102" w:rsidRDefault="00AA4002" w:rsidP="00EF6102">
      <w:pPr>
        <w:keepLines/>
        <w:spacing w:before="120" w:after="120" w:line="360" w:lineRule="auto"/>
        <w:ind w:firstLine="227"/>
        <w:jc w:val="both"/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Na podstawie art. 12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pkt 5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i pkt 8  lit. d ustawy z  dnia 5 czerwca 1998 r. o samorządzie powiatowym</w:t>
      </w:r>
      <w:r w:rsidR="00AC70C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C70C9" w:rsidRPr="00B13108">
        <w:t xml:space="preserve">( </w:t>
      </w:r>
      <w:r w:rsidR="00AC70C9" w:rsidRPr="00B13108">
        <w:rPr>
          <w:rFonts w:ascii="Times New Roman" w:hAnsi="Times New Roman" w:cs="Times New Roman"/>
        </w:rPr>
        <w:t xml:space="preserve">Dz. U. z 2020 r. poz. 920  </w:t>
      </w:r>
      <w:r w:rsidR="00AC70C9" w:rsidRPr="00B13108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z </w:t>
      </w:r>
      <w:proofErr w:type="spellStart"/>
      <w:r w:rsidR="00AC70C9" w:rsidRPr="00B13108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AC70C9" w:rsidRPr="00B13108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EF6102" w:rsidRPr="00EF610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bookmarkStart w:id="0" w:name="_Hlk87255758"/>
      <w:r w:rsidR="00EF6102" w:rsidRPr="00EF610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="00EF6102" w:rsidRPr="00EF610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bookmarkEnd w:id="0"/>
      <w:r w:rsidR="00AC70C9" w:rsidRPr="00B13108">
        <w:rPr>
          <w:rFonts w:ascii="Times New Roman" w:hAnsi="Times New Roman" w:cs="Times New Roman"/>
        </w:rPr>
        <w:t>)</w:t>
      </w:r>
      <w:r w:rsidR="00AC70C9">
        <w:rPr>
          <w:rFonts w:ascii="Times New Roman" w:hAnsi="Times New Roman" w:cs="Times New Roman"/>
        </w:rPr>
        <w:t xml:space="preserve">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oraz art. 211, 212, 214, 215, 222, 235-237, 239, 258, 264 ust. 3 ustawy z dnia  27 sierpnia  2009 r.  o finansach publicznych  </w:t>
      </w:r>
      <w:r w:rsidR="00AC70C9">
        <w:rPr>
          <w:rFonts w:ascii="Times New Roman" w:eastAsia="Times New Roman" w:hAnsi="Times New Roman" w:cs="Times New Roman"/>
        </w:rPr>
        <w:t>( Dz. U. z 2021 r. poz. 305 z </w:t>
      </w:r>
      <w:proofErr w:type="spellStart"/>
      <w:r w:rsidR="00AC70C9">
        <w:rPr>
          <w:rFonts w:ascii="Times New Roman" w:eastAsia="Times New Roman" w:hAnsi="Times New Roman" w:cs="Times New Roman"/>
        </w:rPr>
        <w:t>późn</w:t>
      </w:r>
      <w:proofErr w:type="spellEnd"/>
      <w:r w:rsidR="00AC70C9">
        <w:rPr>
          <w:rFonts w:ascii="Times New Roman" w:eastAsia="Times New Roman" w:hAnsi="Times New Roman" w:cs="Times New Roman"/>
        </w:rPr>
        <w:t xml:space="preserve">. zm. </w:t>
      </w:r>
      <w:r w:rsidR="00EF6102" w:rsidRPr="00EF610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"/>
      </w:r>
      <w:r w:rsidR="00EF6102" w:rsidRPr="00EF610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)</w:t>
      </w:r>
      <w:r w:rsidR="00AC70C9">
        <w:rPr>
          <w:rFonts w:ascii="Times New Roman" w:eastAsia="Times New Roman" w:hAnsi="Times New Roman" w:cs="Times New Roman"/>
          <w:color w:val="000000"/>
          <w:u w:color="000000"/>
        </w:rPr>
        <w:t>)</w:t>
      </w:r>
    </w:p>
    <w:p w14:paraId="3B4403D3" w14:textId="77777777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B538620" w14:textId="77777777" w:rsidR="00AA4002" w:rsidRPr="002D556C" w:rsidRDefault="00AA4002" w:rsidP="0022124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pl-PL"/>
        </w:rPr>
      </w:pPr>
    </w:p>
    <w:p w14:paraId="0E4D569D" w14:textId="77777777" w:rsidR="00AA4002" w:rsidRPr="002D556C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i/>
          <w:iCs/>
          <w:lang w:eastAsia="pl-PL"/>
        </w:rPr>
        <w:t>uchwala się , co następuje:</w:t>
      </w:r>
    </w:p>
    <w:p w14:paraId="48008878" w14:textId="77777777" w:rsidR="00AA4002" w:rsidRPr="002D556C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57804FB7" w14:textId="54618649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lang w:eastAsia="pl-PL"/>
        </w:rPr>
        <w:t xml:space="preserve">§  1.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1. Dochody budżetu powiatu ustala się zgodnie z załącznikiem nr 1  do uchwały budżetowej na kwotę  </w:t>
      </w:r>
      <w:r w:rsidR="007C3131" w:rsidRPr="002D556C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89.957.138,00</w:t>
      </w:r>
      <w:r w:rsidRPr="002D556C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zł</w:t>
      </w:r>
      <w:r w:rsidRPr="002D556C">
        <w:rPr>
          <w:rFonts w:ascii="Times New Roman" w:eastAsia="Times New Roman" w:hAnsi="Times New Roman" w:cs="Times New Roman"/>
          <w:bCs/>
          <w:u w:val="single"/>
          <w:lang w:eastAsia="pl-PL"/>
        </w:rPr>
        <w:t>.</w:t>
      </w:r>
    </w:p>
    <w:p w14:paraId="707EFD70" w14:textId="77777777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>2. Ogólna kwota dochodów o której mowa w ust. 1 obejmuje</w:t>
      </w: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14:paraId="52CDA959" w14:textId="11AFBAF5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1) Dochody bieżące na kwotę </w:t>
      </w:r>
      <w:r w:rsidR="007C3131" w:rsidRPr="002D556C">
        <w:rPr>
          <w:rFonts w:ascii="Times New Roman" w:eastAsia="Times New Roman" w:hAnsi="Times New Roman" w:cs="Times New Roman"/>
          <w:b/>
          <w:lang w:eastAsia="pl-PL"/>
        </w:rPr>
        <w:t>84.636.017,00</w:t>
      </w:r>
      <w:r w:rsidRPr="002D556C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2D556C">
        <w:rPr>
          <w:rFonts w:ascii="Times New Roman" w:eastAsia="Times New Roman" w:hAnsi="Times New Roman" w:cs="Times New Roman"/>
          <w:lang w:eastAsia="pl-PL"/>
        </w:rPr>
        <w:t>;</w:t>
      </w:r>
    </w:p>
    <w:p w14:paraId="36E69852" w14:textId="1F186B7E" w:rsidR="00AA4002" w:rsidRPr="002D556C" w:rsidRDefault="00AA4002" w:rsidP="00221248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2) Dochody majątkowe na kwotę </w:t>
      </w:r>
      <w:r w:rsidR="007C3131"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 5.321.121,00 </w:t>
      </w: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>zł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 zgodnie z załącznikiem nr 2 do  uchwały budżetowej.</w:t>
      </w:r>
    </w:p>
    <w:p w14:paraId="476E4539" w14:textId="1486BB53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>§  2.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1.  Wydatki  budżetu  powiatu  ustala  się  zgodnie z  załącznikiem  nr  3 do  uchwały  budżetowej  na  kwotę  nie   większą  niż  </w:t>
      </w:r>
      <w:r w:rsidR="00136F84" w:rsidRPr="002D556C">
        <w:rPr>
          <w:rFonts w:ascii="Times New Roman" w:eastAsia="Times New Roman" w:hAnsi="Times New Roman" w:cs="Times New Roman"/>
          <w:b/>
          <w:u w:val="single"/>
          <w:lang w:eastAsia="pl-PL"/>
        </w:rPr>
        <w:t>89.665.601,00</w:t>
      </w:r>
      <w:r w:rsidRPr="002D556C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zł.</w:t>
      </w:r>
    </w:p>
    <w:p w14:paraId="6C6287D3" w14:textId="77777777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>2.  Wydatki o których mowa w ust. 1 przeznacza się na:</w:t>
      </w:r>
    </w:p>
    <w:p w14:paraId="1B01ADFA" w14:textId="1FCC4B0F" w:rsidR="00AA4002" w:rsidRPr="002D556C" w:rsidRDefault="00AA4002" w:rsidP="00221248">
      <w:pPr>
        <w:numPr>
          <w:ilvl w:val="0"/>
          <w:numId w:val="3"/>
        </w:num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Wydatki bieżące na kwotę  </w:t>
      </w:r>
      <w:r w:rsidR="00136F84" w:rsidRPr="002D556C">
        <w:rPr>
          <w:rFonts w:ascii="Times New Roman" w:eastAsia="Times New Roman" w:hAnsi="Times New Roman" w:cs="Times New Roman"/>
          <w:b/>
          <w:lang w:eastAsia="pl-PL"/>
        </w:rPr>
        <w:t>80.999.278,00</w:t>
      </w:r>
      <w:r w:rsidRPr="002D556C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 w  tym  na:</w:t>
      </w:r>
    </w:p>
    <w:p w14:paraId="2A7C2145" w14:textId="553C3C40" w:rsidR="00AA4002" w:rsidRPr="002D556C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Wynagrodzenia  i  składki od nich  naliczone  w  kwocie  </w:t>
      </w:r>
      <w:r w:rsidR="009E721E" w:rsidRPr="002D556C">
        <w:rPr>
          <w:rFonts w:ascii="Times New Roman" w:eastAsia="Times New Roman" w:hAnsi="Times New Roman" w:cs="Times New Roman"/>
          <w:lang w:eastAsia="pl-PL"/>
        </w:rPr>
        <w:t>51.449.043,00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715188C" w14:textId="75A87AA4" w:rsidR="00AA4002" w:rsidRPr="002D556C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Wydatki związane z realizacją zadań statutowych w  kwocie  </w:t>
      </w:r>
      <w:r w:rsidR="00CA3D2B" w:rsidRPr="002D556C">
        <w:rPr>
          <w:rFonts w:ascii="Times New Roman" w:eastAsia="Times New Roman" w:hAnsi="Times New Roman" w:cs="Times New Roman"/>
          <w:lang w:eastAsia="pl-PL"/>
        </w:rPr>
        <w:t>15.681.908,00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F5BB3CF" w14:textId="13132757" w:rsidR="00AA4002" w:rsidRPr="002D556C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Dotacje na zadania bieżące w kwocie </w:t>
      </w:r>
      <w:r w:rsidR="00ED0C3F" w:rsidRPr="002D556C">
        <w:rPr>
          <w:rFonts w:ascii="Times New Roman" w:eastAsia="Times New Roman" w:hAnsi="Times New Roman" w:cs="Times New Roman"/>
          <w:lang w:eastAsia="pl-PL"/>
        </w:rPr>
        <w:t>8.415.298,00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zł, </w:t>
      </w:r>
    </w:p>
    <w:p w14:paraId="7C0DFD43" w14:textId="40896A31" w:rsidR="00AA4002" w:rsidRPr="002D556C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Świadczenia  na rzecz osób fizycznych  w kwocie  </w:t>
      </w:r>
      <w:r w:rsidR="00ED0C3F" w:rsidRPr="002D556C">
        <w:rPr>
          <w:rFonts w:ascii="Times New Roman" w:eastAsia="Times New Roman" w:hAnsi="Times New Roman" w:cs="Times New Roman"/>
          <w:lang w:eastAsia="pl-PL"/>
        </w:rPr>
        <w:t>4.436.675,00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zł,  </w:t>
      </w:r>
    </w:p>
    <w:p w14:paraId="3FB9F74A" w14:textId="3047B2F4" w:rsidR="00AA4002" w:rsidRPr="002D556C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hAnsi="Times New Roman" w:cs="Times New Roman"/>
        </w:rPr>
        <w:t xml:space="preserve">Wydatki bieżące na finansowanie programów i projektów realizowanych ze  środków  z  budżetu  Unii  Europejskiej oraz  niepodlegających zwrotowi środków z pomocy  udzielonej  przez  państwa  członkowskie   Europejskiego  Porozumienia  o Wolnym  Handlu  (   EFTA )  a   także   innych   środków  pochodzących  ze  źródeł  zagranicznych, niepodlegających zwrotowi  w kwocie  </w:t>
      </w:r>
      <w:r w:rsidR="00ED0C3F" w:rsidRPr="002D556C">
        <w:rPr>
          <w:rFonts w:ascii="Times New Roman" w:hAnsi="Times New Roman" w:cs="Times New Roman"/>
        </w:rPr>
        <w:t>494.554,00</w:t>
      </w:r>
      <w:r w:rsidRPr="002D556C">
        <w:rPr>
          <w:rFonts w:ascii="Times New Roman" w:hAnsi="Times New Roman" w:cs="Times New Roman"/>
        </w:rPr>
        <w:t xml:space="preserve"> zł.       </w:t>
      </w:r>
    </w:p>
    <w:p w14:paraId="5C50A6C6" w14:textId="228DFBA8" w:rsidR="00AA4002" w:rsidRPr="002D556C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Wydatki na obsługę długu  jednostki samorządu terytorialnego w kwocie </w:t>
      </w:r>
      <w:r w:rsidR="00ED0C3F" w:rsidRPr="002D556C">
        <w:rPr>
          <w:rFonts w:ascii="Times New Roman" w:eastAsia="Times New Roman" w:hAnsi="Times New Roman" w:cs="Times New Roman"/>
          <w:lang w:eastAsia="pl-PL"/>
        </w:rPr>
        <w:t>521.800,00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zł.</w:t>
      </w:r>
    </w:p>
    <w:p w14:paraId="1D1AF26B" w14:textId="576BDEB9" w:rsidR="00AA4002" w:rsidRPr="002D556C" w:rsidRDefault="00AA4002" w:rsidP="00221248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hAnsi="Times New Roman" w:cs="Times New Roman"/>
        </w:rPr>
        <w:t xml:space="preserve">Wydatki majątkowe obejmujące inwestycje i zakupy inwestycyjne w  kwocie </w:t>
      </w:r>
      <w:r w:rsidR="00ED0C3F" w:rsidRPr="002D556C">
        <w:rPr>
          <w:rFonts w:ascii="Times New Roman" w:hAnsi="Times New Roman" w:cs="Times New Roman"/>
          <w:b/>
        </w:rPr>
        <w:t>8.666.323,000</w:t>
      </w:r>
      <w:r w:rsidRPr="002D556C">
        <w:rPr>
          <w:rFonts w:ascii="Times New Roman" w:hAnsi="Times New Roman" w:cs="Times New Roman"/>
          <w:b/>
        </w:rPr>
        <w:t xml:space="preserve"> zł</w:t>
      </w:r>
      <w:r w:rsidRPr="002D556C">
        <w:rPr>
          <w:rFonts w:ascii="Times New Roman" w:hAnsi="Times New Roman" w:cs="Times New Roman"/>
        </w:rPr>
        <w:t xml:space="preserve"> w tym na wydatki na finansowanie programów i projektów realizowanych ze środków   z  budżetu  Unii  Europejskiej oraz  niepodlegających zwrotowi środków z pomocy udzielonej przez państwa członkowskie   Europejskiego  Porozumienia  o Wolnym  Handlu (  EFTA )  a  także  innych   środków pochodzących  ze źródeł  </w:t>
      </w:r>
      <w:r w:rsidRPr="002D556C">
        <w:rPr>
          <w:rFonts w:ascii="Times New Roman" w:hAnsi="Times New Roman" w:cs="Times New Roman"/>
        </w:rPr>
        <w:lastRenderedPageBreak/>
        <w:t xml:space="preserve">zagranicznych, niepodlegających zwrotowi  w kwocie </w:t>
      </w:r>
      <w:r w:rsidR="00ED0C3F" w:rsidRPr="002D556C">
        <w:rPr>
          <w:rFonts w:ascii="Times New Roman" w:hAnsi="Times New Roman" w:cs="Times New Roman"/>
        </w:rPr>
        <w:t>46.023,00</w:t>
      </w:r>
      <w:r w:rsidRPr="002D556C">
        <w:rPr>
          <w:rFonts w:ascii="Times New Roman" w:hAnsi="Times New Roman" w:cs="Times New Roman"/>
        </w:rPr>
        <w:t xml:space="preserve"> zł </w:t>
      </w:r>
      <w:r w:rsidRPr="002D556C">
        <w:rPr>
          <w:rFonts w:ascii="Times New Roman" w:eastAsia="Times New Roman" w:hAnsi="Times New Roman" w:cs="Times New Roman"/>
          <w:lang w:eastAsia="pl-PL"/>
        </w:rPr>
        <w:t>zgodnie   z załącznikiem  nr  4 do uchwały  budżetowej.</w:t>
      </w:r>
    </w:p>
    <w:p w14:paraId="13F2BCE9" w14:textId="5F4019BF" w:rsidR="007B69E9" w:rsidRPr="007B69E9" w:rsidRDefault="00AA4002" w:rsidP="00221248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hAnsi="Times New Roman" w:cs="Times New Roman"/>
        </w:rPr>
        <w:t xml:space="preserve">Określa się wydatki na finansowanie programów i projektów realizowanych ze  środków   z  budżetu  Unii  Europejskiej oraz  niepodlegających zwrotowi środków z pomocy  udzielonej  przez   państwa  członkowskie   Europejskiego  Porozumienia  o Wolnym  Handlu  (   EFTA )  a   także   innych   środków   pochodzących                   ze  źródeł   zagranicznych, niepodlegających zwrotowi w wysokości  </w:t>
      </w:r>
      <w:r w:rsidR="00ED0C3F" w:rsidRPr="002D556C">
        <w:rPr>
          <w:rFonts w:ascii="Times New Roman" w:hAnsi="Times New Roman" w:cs="Times New Roman"/>
        </w:rPr>
        <w:t>540.577,00</w:t>
      </w:r>
      <w:r w:rsidRPr="002D556C">
        <w:rPr>
          <w:rFonts w:ascii="Times New Roman" w:hAnsi="Times New Roman" w:cs="Times New Roman"/>
        </w:rPr>
        <w:t xml:space="preserve"> zł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zgodnie  z załącznikiem                  nr  5 do uchwały  budżetowej.</w:t>
      </w:r>
      <w:bookmarkStart w:id="1" w:name="_Hlk75942576"/>
      <w:r w:rsidRPr="002D556C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"/>
    </w:p>
    <w:p w14:paraId="05B770D6" w14:textId="6EC39D5C" w:rsidR="00AA4002" w:rsidRPr="002D556C" w:rsidRDefault="00221248" w:rsidP="00221248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AA4002"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7B69E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A4002"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3. 1. </w:t>
      </w:r>
      <w:r w:rsidR="00D33495" w:rsidRPr="002D556C">
        <w:rPr>
          <w:rFonts w:ascii="Times New Roman" w:eastAsia="Times New Roman" w:hAnsi="Times New Roman" w:cs="Times New Roman"/>
          <w:bCs/>
          <w:lang w:eastAsia="pl-PL"/>
        </w:rPr>
        <w:t xml:space="preserve">Nadwyżka  budżetu w  wysokości  291.537,00 zł jest przeznaczona na wykup papierów wartościowych w 2022 roku. </w:t>
      </w:r>
      <w:r w:rsidR="00AA4002" w:rsidRPr="002D556C">
        <w:rPr>
          <w:rFonts w:ascii="Times New Roman" w:eastAsia="Times New Roman" w:hAnsi="Times New Roman" w:cs="Times New Roman"/>
          <w:iCs/>
          <w:lang w:eastAsia="pl-PL"/>
        </w:rPr>
        <w:t xml:space="preserve">     </w:t>
      </w:r>
    </w:p>
    <w:p w14:paraId="69706961" w14:textId="0819C4C4" w:rsidR="00AA4002" w:rsidRPr="002D556C" w:rsidRDefault="00AA4002" w:rsidP="00221248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ab/>
        <w:t>2.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Ustala  się  plan  przychodów  w  kwocie </w:t>
      </w:r>
      <w:r w:rsidR="00A95918" w:rsidRPr="002D556C">
        <w:rPr>
          <w:rFonts w:ascii="Times New Roman" w:hAnsi="Times New Roman" w:cs="Times New Roman"/>
        </w:rPr>
        <w:t xml:space="preserve">1.708.463,00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zł </w:t>
      </w:r>
      <w:r w:rsidR="00A95918" w:rsidRPr="002D556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pochodzących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z tytułu nadwyżki z lat ubiegłych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oraz  plan  rozchodów w kwocie 2.000.000,00 zł przeznaczonych na wykup papierów wartościowych </w:t>
      </w:r>
      <w:r w:rsidR="007B69E9">
        <w:rPr>
          <w:rFonts w:ascii="Times New Roman" w:eastAsia="Times New Roman" w:hAnsi="Times New Roman" w:cs="Times New Roman"/>
          <w:lang w:eastAsia="pl-PL"/>
        </w:rPr>
        <w:t xml:space="preserve">                                </w:t>
      </w:r>
      <w:r w:rsidRPr="002D556C">
        <w:rPr>
          <w:rFonts w:ascii="Times New Roman" w:eastAsia="Times New Roman" w:hAnsi="Times New Roman" w:cs="Times New Roman"/>
          <w:lang w:eastAsia="pl-PL"/>
        </w:rPr>
        <w:t>w 202</w:t>
      </w:r>
      <w:r w:rsidR="00A95918" w:rsidRPr="002D556C">
        <w:rPr>
          <w:rFonts w:ascii="Times New Roman" w:eastAsia="Times New Roman" w:hAnsi="Times New Roman" w:cs="Times New Roman"/>
          <w:lang w:eastAsia="pl-PL"/>
        </w:rPr>
        <w:t>2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roku  zgodnie   z załącznikiem nr  6 do uchwały  budżetowej. </w:t>
      </w:r>
    </w:p>
    <w:p w14:paraId="18878B74" w14:textId="77777777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lang w:eastAsia="pl-PL"/>
        </w:rPr>
        <w:t xml:space="preserve">§  4. </w:t>
      </w:r>
      <w:r w:rsidRPr="002D556C">
        <w:rPr>
          <w:rFonts w:ascii="Times New Roman" w:eastAsia="Times New Roman" w:hAnsi="Times New Roman" w:cs="Times New Roman"/>
          <w:lang w:eastAsia="pl-PL"/>
        </w:rPr>
        <w:t>Ustala się zestawienie planowanych kwot dotacji udzielonych z budżetu</w:t>
      </w:r>
      <w:r w:rsidRPr="002D556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jednostki samorządu terytorialnego: </w:t>
      </w:r>
    </w:p>
    <w:p w14:paraId="22FD931F" w14:textId="2501911B" w:rsidR="00AA4002" w:rsidRPr="002D556C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Dotacje dla jednostek sektora finansów publicznych w kwocie </w:t>
      </w:r>
      <w:r w:rsidR="00BE768E" w:rsidRPr="002D556C">
        <w:rPr>
          <w:rFonts w:ascii="Times New Roman" w:hAnsi="Times New Roman" w:cs="Times New Roman"/>
        </w:rPr>
        <w:t>1.238.124,00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zł  zgodnie z załącznikiem               nr 7 do uchwały budżetowej;</w:t>
      </w:r>
    </w:p>
    <w:p w14:paraId="7501C5A7" w14:textId="25BDEF94" w:rsidR="00AA4002" w:rsidRPr="002D556C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Dotacje dla jednostek spoza sektora finansów publicznych w kwocie </w:t>
      </w:r>
      <w:r w:rsidR="00BE768E" w:rsidRPr="002D556C">
        <w:rPr>
          <w:rFonts w:ascii="Times New Roman" w:hAnsi="Times New Roman" w:cs="Times New Roman"/>
        </w:rPr>
        <w:t xml:space="preserve">7.177.174,00 </w:t>
      </w:r>
      <w:r w:rsidRPr="002D556C">
        <w:rPr>
          <w:rFonts w:ascii="Times New Roman" w:hAnsi="Times New Roman" w:cs="Times New Roman"/>
        </w:rPr>
        <w:t>zł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zgodnie                                      z  załącznikiem  nr  8 do uchwały budżetowej.</w:t>
      </w:r>
      <w:r w:rsidRPr="002D556C">
        <w:rPr>
          <w:rFonts w:ascii="Times New Roman" w:eastAsia="Times New Roman" w:hAnsi="Times New Roman" w:cs="Times New Roman"/>
          <w:b/>
          <w:lang w:eastAsia="pl-PL"/>
        </w:rPr>
        <w:t xml:space="preserve">               </w:t>
      </w:r>
    </w:p>
    <w:p w14:paraId="60089D1D" w14:textId="51DA0C37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hAnsi="Times New Roman" w:cs="Times New Roman"/>
          <w:shd w:val="clear" w:color="auto" w:fill="FFFFFF"/>
        </w:rPr>
      </w:pPr>
      <w:r w:rsidRPr="002D556C">
        <w:rPr>
          <w:rFonts w:ascii="Times New Roman" w:eastAsia="Times New Roman" w:hAnsi="Times New Roman" w:cs="Times New Roman"/>
          <w:b/>
          <w:lang w:eastAsia="pl-PL"/>
        </w:rPr>
        <w:t xml:space="preserve">§  5.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1.  Plan  finansowy  zadań  zleconych  powiatowi  z  zakresu  administracji  rządowej obejmujący dochody i wydatki  w  kwocie  </w:t>
      </w:r>
      <w:r w:rsidR="00AB2B7A" w:rsidRPr="002D556C">
        <w:rPr>
          <w:rFonts w:ascii="Times New Roman" w:hAnsi="Times New Roman" w:cs="Times New Roman"/>
        </w:rPr>
        <w:t xml:space="preserve">9.679.500,00 </w:t>
      </w:r>
      <w:r w:rsidRPr="002D556C">
        <w:rPr>
          <w:rFonts w:ascii="Times New Roman" w:hAnsi="Times New Roman" w:cs="Times New Roman"/>
        </w:rPr>
        <w:t>zł</w:t>
      </w:r>
      <w:r w:rsidRPr="002D556C">
        <w:rPr>
          <w:rFonts w:ascii="Arial" w:hAnsi="Arial" w:cs="Arial"/>
          <w:b/>
          <w:bCs/>
          <w:sz w:val="16"/>
          <w:szCs w:val="16"/>
        </w:rPr>
        <w:t xml:space="preserve"> </w:t>
      </w:r>
      <w:r w:rsidRPr="002D556C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Pr="002D556C">
        <w:rPr>
          <w:rFonts w:ascii="Times New Roman" w:eastAsia="Times New Roman" w:hAnsi="Times New Roman" w:cs="Times New Roman"/>
          <w:lang w:eastAsia="pl-PL"/>
        </w:rPr>
        <w:t>zawiera  załącznik  nr  9  do uchwały budżetowej.</w:t>
      </w:r>
    </w:p>
    <w:p w14:paraId="45804EB5" w14:textId="42C95405" w:rsidR="00AA4002" w:rsidRPr="002D556C" w:rsidRDefault="00AA4002" w:rsidP="00221248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 w:cs="Times New Roman"/>
        </w:rPr>
      </w:pPr>
      <w:r w:rsidRPr="002D556C">
        <w:rPr>
          <w:rFonts w:ascii="Times New Roman" w:hAnsi="Times New Roman" w:cs="Times New Roman"/>
          <w:shd w:val="clear" w:color="auto" w:fill="FFFFFF"/>
        </w:rPr>
        <w:t>2. Plan finansowy zadań zleconych powiatowi na podstawie porozumień z organami administracji rządowej obejmujący dochody i wydatki w kwocie 10</w:t>
      </w:r>
      <w:r w:rsidR="004B4D90" w:rsidRPr="002D556C">
        <w:rPr>
          <w:rFonts w:ascii="Times New Roman" w:hAnsi="Times New Roman" w:cs="Times New Roman"/>
          <w:shd w:val="clear" w:color="auto" w:fill="FFFFFF"/>
        </w:rPr>
        <w:t>.000</w:t>
      </w:r>
      <w:r w:rsidRPr="002D556C">
        <w:rPr>
          <w:rFonts w:ascii="Times New Roman" w:hAnsi="Times New Roman" w:cs="Times New Roman"/>
          <w:shd w:val="clear" w:color="auto" w:fill="FFFFFF"/>
        </w:rPr>
        <w:t xml:space="preserve">,00 zł zawiera </w:t>
      </w:r>
      <w:r w:rsidRPr="002D556C">
        <w:rPr>
          <w:rFonts w:ascii="Times New Roman" w:hAnsi="Times New Roman" w:cs="Times New Roman"/>
        </w:rPr>
        <w:t>załącznik  nr  10 do uchwały budżetowej.</w:t>
      </w:r>
    </w:p>
    <w:p w14:paraId="6658422E" w14:textId="2A9FD2BD" w:rsidR="00AA4002" w:rsidRPr="002D556C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3. Plan finansowy zadań zleconych powiatowi na podstawie porozumień pomiędzy jednostkami samorządu terytorialnego obejmujący dochody w kwocie </w:t>
      </w:r>
      <w:r w:rsidR="008F7A81" w:rsidRPr="002D556C">
        <w:rPr>
          <w:rFonts w:ascii="Times New Roman" w:hAnsi="Times New Roman" w:cs="Times New Roman"/>
        </w:rPr>
        <w:t xml:space="preserve">369.011,00 </w:t>
      </w:r>
      <w:r w:rsidRPr="002D556C">
        <w:rPr>
          <w:rFonts w:ascii="Times New Roman" w:hAnsi="Times New Roman" w:cs="Times New Roman"/>
        </w:rPr>
        <w:t>zł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 i  wydatki w kwocie  </w:t>
      </w:r>
      <w:r w:rsidR="008F7A81" w:rsidRPr="002D556C">
        <w:rPr>
          <w:rFonts w:ascii="Times New Roman" w:hAnsi="Times New Roman" w:cs="Times New Roman"/>
        </w:rPr>
        <w:t xml:space="preserve">1.337.035,00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zł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zawiera  załącznik  nr  11 do  uchwały budżetowej.</w:t>
      </w:r>
    </w:p>
    <w:p w14:paraId="62EFC30A" w14:textId="08C01E13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4.  Plan  finansowy   opłat  ewidencyjnych  w  kwocie  </w:t>
      </w:r>
      <w:r w:rsidR="00AD0C9F" w:rsidRPr="002D556C">
        <w:rPr>
          <w:rFonts w:ascii="Times New Roman" w:eastAsia="Times New Roman" w:hAnsi="Times New Roman" w:cs="Times New Roman"/>
          <w:bCs/>
          <w:lang w:eastAsia="pl-PL"/>
        </w:rPr>
        <w:t>20.000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,00 zł  zawiera załącznik  nr 12 do uchwały  budżetowej. </w:t>
      </w:r>
    </w:p>
    <w:p w14:paraId="231A38CA" w14:textId="43DD6460" w:rsidR="00AA4002" w:rsidRPr="002D556C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hAnsi="Times New Roman" w:cs="Times New Roman"/>
        </w:rPr>
        <w:t>5. Plan finansowy opłat z tytułu wydania zezwolenia na pracę sezonową oraz rejestracji oświadczenia                                o powierzeniu wykonywania pracy cudzoziemcowi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 w kwocie  </w:t>
      </w:r>
      <w:r w:rsidR="00194272" w:rsidRPr="002D556C">
        <w:rPr>
          <w:rFonts w:ascii="Times New Roman" w:hAnsi="Times New Roman" w:cs="Times New Roman"/>
          <w:bCs/>
        </w:rPr>
        <w:t>19.000,00</w:t>
      </w:r>
      <w:r w:rsidRPr="002D556C">
        <w:rPr>
          <w:rFonts w:ascii="Times New Roman" w:hAnsi="Times New Roman" w:cs="Times New Roman"/>
          <w:bCs/>
        </w:rPr>
        <w:t xml:space="preserve"> zł 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zawiera  załącznik  nr  13 do  uchwały budżetowej.</w:t>
      </w:r>
    </w:p>
    <w:p w14:paraId="40017546" w14:textId="77777777" w:rsidR="00AA4002" w:rsidRPr="002D556C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hAnsi="Times New Roman" w:cs="Times New Roman"/>
        </w:rPr>
        <w:t xml:space="preserve">6. Plan opłat związanych z rejestracją jachtów i innych jednostek pływających o długości do 24 m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w kwocie  </w:t>
      </w:r>
      <w:r w:rsidRPr="002D556C">
        <w:rPr>
          <w:rFonts w:ascii="Times New Roman" w:hAnsi="Times New Roman" w:cs="Times New Roman"/>
          <w:bCs/>
        </w:rPr>
        <w:t xml:space="preserve">300,00 zł 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zawiera  załącznik  nr  14 do  uchwały budżetowej.</w:t>
      </w:r>
    </w:p>
    <w:p w14:paraId="673070E1" w14:textId="4BB2054F" w:rsidR="00B416D9" w:rsidRPr="002D556C" w:rsidRDefault="00AA4002" w:rsidP="00221248">
      <w:pPr>
        <w:spacing w:after="20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7.  Plan finansowy dochodów Skarbu Państwa w kwocie </w:t>
      </w:r>
      <w:r w:rsidR="00B416D9" w:rsidRPr="002D556C">
        <w:rPr>
          <w:rFonts w:ascii="Times New Roman" w:eastAsia="Times New Roman" w:hAnsi="Times New Roman" w:cs="Times New Roman"/>
          <w:bCs/>
          <w:lang w:eastAsia="pl-PL"/>
        </w:rPr>
        <w:t xml:space="preserve"> 2.017.000,00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zł  zawiera załącznik nr  15  do uchwały budżetowej</w:t>
      </w:r>
      <w:r w:rsidR="00B416D9" w:rsidRPr="002D556C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9607C79" w14:textId="77777777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lang w:eastAsia="pl-PL"/>
        </w:rPr>
        <w:t>§  6.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   Przyjmuje się do wiadomości plan  finansowy Funduszu Pracy:</w:t>
      </w:r>
    </w:p>
    <w:p w14:paraId="5593F271" w14:textId="3F22EAD6" w:rsidR="00AA4002" w:rsidRPr="002D556C" w:rsidRDefault="00AA4002" w:rsidP="00221248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1) Przychody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w  kwocie 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   </w:t>
      </w:r>
      <w:r w:rsidR="00B416D9" w:rsidRPr="002D556C">
        <w:rPr>
          <w:rFonts w:ascii="Times New Roman" w:eastAsia="Calibri" w:hAnsi="Times New Roman" w:cs="Times New Roman"/>
          <w:lang w:eastAsia="pl-PL"/>
        </w:rPr>
        <w:t xml:space="preserve">17.632.397,00 </w:t>
      </w:r>
      <w:r w:rsidRPr="002D556C">
        <w:rPr>
          <w:rFonts w:ascii="Times New Roman" w:eastAsia="Times New Roman" w:hAnsi="Times New Roman" w:cs="Times New Roman"/>
          <w:lang w:eastAsia="pl-PL"/>
        </w:rPr>
        <w:t>zł</w:t>
      </w:r>
    </w:p>
    <w:p w14:paraId="27C8B3A4" w14:textId="3997DB00" w:rsidR="00AA4002" w:rsidRPr="002D556C" w:rsidRDefault="00AA4002" w:rsidP="0022124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2) Wydatki    w  kwocie     </w:t>
      </w:r>
      <w:r w:rsidR="00B416D9" w:rsidRPr="002D556C">
        <w:rPr>
          <w:rFonts w:ascii="Times New Roman" w:eastAsia="Calibri" w:hAnsi="Times New Roman" w:cs="Times New Roman"/>
          <w:lang w:eastAsia="pl-PL"/>
        </w:rPr>
        <w:t xml:space="preserve">17.632.397,00 </w:t>
      </w:r>
      <w:r w:rsidRPr="002D556C">
        <w:rPr>
          <w:rFonts w:ascii="Times New Roman" w:eastAsia="Times New Roman" w:hAnsi="Times New Roman" w:cs="Times New Roman"/>
          <w:lang w:eastAsia="pl-PL"/>
        </w:rPr>
        <w:t>zł;</w:t>
      </w:r>
    </w:p>
    <w:p w14:paraId="59A06535" w14:textId="77777777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zgodnie z załącznikiem nr  16  do uchwały budżetowej.   </w:t>
      </w:r>
    </w:p>
    <w:p w14:paraId="795778CB" w14:textId="77777777" w:rsidR="00AA4002" w:rsidRPr="002D556C" w:rsidRDefault="00AA4002" w:rsidP="00221248">
      <w:pPr>
        <w:spacing w:after="0" w:line="360" w:lineRule="auto"/>
        <w:ind w:firstLine="397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lang w:eastAsia="pl-PL"/>
        </w:rPr>
        <w:lastRenderedPageBreak/>
        <w:t>§  7.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  Ustala  się  plan  przychodów  i   wydatków   Państwowego  Funduszu  Rehabilitacji  Osób  Niepełnosprawnych: </w:t>
      </w:r>
    </w:p>
    <w:p w14:paraId="2BC1FC15" w14:textId="3C2CE6B3" w:rsidR="00AA4002" w:rsidRPr="002D556C" w:rsidRDefault="00AA4002" w:rsidP="0022124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1) Przychody 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w  kwocie    </w:t>
      </w:r>
      <w:r w:rsidR="00DC1999" w:rsidRPr="002D556C">
        <w:rPr>
          <w:rFonts w:ascii="Times New Roman" w:eastAsia="Calibri" w:hAnsi="Times New Roman" w:cs="Times New Roman"/>
        </w:rPr>
        <w:t>1.810.860,00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 zł</w:t>
      </w:r>
    </w:p>
    <w:p w14:paraId="4BF080AE" w14:textId="648D610C" w:rsidR="00AA4002" w:rsidRPr="002D556C" w:rsidRDefault="00AA4002" w:rsidP="002212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2) Wydatki   w  kwocie     </w:t>
      </w:r>
      <w:r w:rsidR="00DC1999" w:rsidRPr="002D556C">
        <w:rPr>
          <w:rFonts w:ascii="Times New Roman" w:eastAsia="Times New Roman" w:hAnsi="Times New Roman" w:cs="Times New Roman"/>
          <w:lang w:eastAsia="pl-PL"/>
        </w:rPr>
        <w:t xml:space="preserve"> </w:t>
      </w:r>
      <w:r w:rsidR="00DC1999" w:rsidRPr="002D556C">
        <w:rPr>
          <w:rFonts w:ascii="Times New Roman" w:eastAsia="Calibri" w:hAnsi="Times New Roman" w:cs="Times New Roman"/>
        </w:rPr>
        <w:t>1.810.860,00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 zł;</w:t>
      </w:r>
    </w:p>
    <w:p w14:paraId="02710752" w14:textId="1ED0F7F5" w:rsidR="00DC1999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>zgodnie  z  załącznikiem nr  17 do uchwały budżetowej.</w:t>
      </w:r>
    </w:p>
    <w:p w14:paraId="6B9615D6" w14:textId="4CD57A6B" w:rsidR="00AA4002" w:rsidRPr="002D556C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>§ 8.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Przyjmuje się do wiadomości plan rzeczowy </w:t>
      </w:r>
      <w:r w:rsidRPr="002D556C">
        <w:rPr>
          <w:rFonts w:ascii="Times New Roman" w:hAnsi="Times New Roman" w:cs="Times New Roman"/>
        </w:rPr>
        <w:t>i finansowy projektu finansowanego ze środków Państwowego Funduszu Rehabilitacji Osób Niepełnosprawnych w kwocie</w:t>
      </w:r>
      <w:r w:rsidR="00775B5A" w:rsidRPr="002D556C">
        <w:rPr>
          <w:rFonts w:ascii="Times New Roman" w:hAnsi="Times New Roman" w:cs="Times New Roman"/>
        </w:rPr>
        <w:t xml:space="preserve"> </w:t>
      </w:r>
      <w:r w:rsidR="00775B5A" w:rsidRPr="002D556C">
        <w:rPr>
          <w:rFonts w:ascii="Times New Roman" w:eastAsia="Calibri" w:hAnsi="Times New Roman" w:cs="Times New Roman"/>
          <w:bCs/>
        </w:rPr>
        <w:t>39.940,00</w:t>
      </w:r>
      <w:r w:rsidRPr="002D556C">
        <w:rPr>
          <w:rFonts w:ascii="Times New Roman" w:hAnsi="Times New Roman" w:cs="Times New Roman"/>
        </w:rPr>
        <w:t xml:space="preserve"> </w:t>
      </w:r>
      <w:r w:rsidRPr="002D556C">
        <w:rPr>
          <w:rFonts w:ascii="Times New Roman" w:eastAsia="Calibri" w:hAnsi="Times New Roman" w:cs="Times New Roman"/>
        </w:rPr>
        <w:t xml:space="preserve">zł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zgodnie                                      z  załącznikiem nr  18 do uchwały budżetowej.</w:t>
      </w:r>
    </w:p>
    <w:p w14:paraId="5B8390A5" w14:textId="4C0FD4F5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§  </w:t>
      </w:r>
      <w:r w:rsidR="00775B5A" w:rsidRPr="002D556C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Tworzy się rezerwę ogólną i celową w łącznej kwocie </w:t>
      </w:r>
      <w:r w:rsidR="00775B5A" w:rsidRPr="002D556C">
        <w:rPr>
          <w:rFonts w:ascii="Times New Roman" w:eastAsia="Times New Roman" w:hAnsi="Times New Roman" w:cs="Times New Roman"/>
          <w:bCs/>
          <w:lang w:eastAsia="pl-PL"/>
        </w:rPr>
        <w:t>250.000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,00 zł  w  tym na: </w:t>
      </w:r>
    </w:p>
    <w:p w14:paraId="6150F097" w14:textId="2562C9E3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1)  </w:t>
      </w:r>
      <w:r w:rsidR="00775B5A" w:rsidRPr="002D556C">
        <w:rPr>
          <w:rFonts w:ascii="Times New Roman" w:eastAsia="Times New Roman" w:hAnsi="Times New Roman" w:cs="Times New Roman"/>
          <w:bCs/>
          <w:lang w:eastAsia="pl-PL"/>
        </w:rPr>
        <w:t>100.000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,00  zł wydatki  nieprzewidziane – rezerwa ogólna;</w:t>
      </w:r>
    </w:p>
    <w:p w14:paraId="792ACB36" w14:textId="5FB96125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Cs/>
          <w:lang w:eastAsia="pl-PL"/>
        </w:rPr>
        <w:t xml:space="preserve">2) </w:t>
      </w:r>
      <w:r w:rsidR="00775B5A" w:rsidRPr="002D556C">
        <w:rPr>
          <w:rFonts w:ascii="Times New Roman" w:eastAsia="Times New Roman" w:hAnsi="Times New Roman" w:cs="Times New Roman"/>
          <w:bCs/>
          <w:lang w:eastAsia="pl-PL"/>
        </w:rPr>
        <w:t>150.000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,00 zł wydatki na obligatoryjną rezerwę na podstawie ustawy z dnia 26 kwietnia 2007 roku                                 o zarządzaniu kryzysowym na finansowanie zadań  z  zakresu zarządzania kryzysowego – rezerwa celowa.</w:t>
      </w:r>
    </w:p>
    <w:p w14:paraId="79C2C835" w14:textId="436638B0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775B5A" w:rsidRPr="002D556C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D556C">
        <w:rPr>
          <w:rFonts w:ascii="Times New Roman" w:eastAsia="Times New Roman" w:hAnsi="Times New Roman" w:cs="Times New Roman"/>
          <w:bCs/>
          <w:lang w:eastAsia="pl-PL"/>
        </w:rPr>
        <w:t>Limit zobowiązań z tytułu kredytów zaciągniętych na sfinansowanie przejściowego deficytu budżetu  wynosi 300.000,00 zł.</w:t>
      </w:r>
    </w:p>
    <w:p w14:paraId="29739927" w14:textId="3329C0A4" w:rsidR="00AA4002" w:rsidRPr="002D556C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AC6CE7" w:rsidRPr="002D556C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Upoważnia się  Zarząd  Powiatu  do:  </w:t>
      </w:r>
    </w:p>
    <w:p w14:paraId="52C74608" w14:textId="77777777" w:rsidR="00AA4002" w:rsidRPr="002D556C" w:rsidRDefault="00AA4002" w:rsidP="00221248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     1) Dokonywania   zmian   w   budżecie  polegających   na   przeniesieniach  w planie wydatków  bieżących łącznie z wydatkami na uposażenia i wynagrodzenia ze stosunku pracy oraz wydatków majątkowych między  rozdziałami  i  paragrafami   w ramach działu; </w:t>
      </w:r>
    </w:p>
    <w:p w14:paraId="41D68B14" w14:textId="77777777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>2) Lokowania wolnych  środków budżetowych na  rachunkach w innych bankach niż  bank  prowadzący  obsługę  bankową  budżetu  powiatu;</w:t>
      </w:r>
    </w:p>
    <w:p w14:paraId="5EA266DD" w14:textId="2D64077A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 xml:space="preserve">3) Zaciągania  kredytu   na  pokrycie  występującego  w  ciągu  roku   przejściowego deficytu  budżetu  </w:t>
      </w:r>
      <w:r w:rsidR="007B69E9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do  wysokości  300.000,00 zł; </w:t>
      </w:r>
    </w:p>
    <w:p w14:paraId="17511C02" w14:textId="77777777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lang w:eastAsia="pl-PL"/>
        </w:rPr>
        <w:t>4) Wykupu obligacji  do wysokości  2.000.000,00 zł.</w:t>
      </w:r>
    </w:p>
    <w:p w14:paraId="1DAC2589" w14:textId="77777777" w:rsidR="00AA4002" w:rsidRPr="002D556C" w:rsidRDefault="00AA4002" w:rsidP="00221248">
      <w:pPr>
        <w:spacing w:after="0" w:line="36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§ 12.  </w:t>
      </w:r>
      <w:r w:rsidRPr="002D556C">
        <w:rPr>
          <w:rFonts w:ascii="Times New Roman" w:eastAsia="Times New Roman" w:hAnsi="Times New Roman" w:cs="Times New Roman"/>
          <w:lang w:eastAsia="pl-PL"/>
        </w:rPr>
        <w:t>Wykonanie uchwały powierza się Zarządowi Powiatu.</w:t>
      </w:r>
    </w:p>
    <w:p w14:paraId="7028C412" w14:textId="7F3E7764" w:rsidR="00AA4002" w:rsidRPr="002D556C" w:rsidRDefault="00AA4002" w:rsidP="00221248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2D556C">
        <w:rPr>
          <w:rFonts w:ascii="Times New Roman" w:eastAsia="Times New Roman" w:hAnsi="Times New Roman" w:cs="Times New Roman"/>
          <w:b/>
          <w:bCs/>
          <w:lang w:eastAsia="pl-PL"/>
        </w:rPr>
        <w:t xml:space="preserve">§ 13.  </w:t>
      </w:r>
      <w:r w:rsidRPr="002D556C">
        <w:rPr>
          <w:rFonts w:ascii="Times New Roman" w:eastAsia="Times New Roman" w:hAnsi="Times New Roman" w:cs="Times New Roman"/>
          <w:lang w:eastAsia="pl-PL"/>
        </w:rPr>
        <w:t>Uchwała  wchodzi   w  życie  z  dniem  1  stycznia  202</w:t>
      </w:r>
      <w:r w:rsidR="00213A1D" w:rsidRPr="002D556C">
        <w:rPr>
          <w:rFonts w:ascii="Times New Roman" w:eastAsia="Times New Roman" w:hAnsi="Times New Roman" w:cs="Times New Roman"/>
          <w:lang w:eastAsia="pl-PL"/>
        </w:rPr>
        <w:t>2</w:t>
      </w:r>
      <w:r w:rsidRPr="002D556C">
        <w:rPr>
          <w:rFonts w:ascii="Times New Roman" w:eastAsia="Times New Roman" w:hAnsi="Times New Roman" w:cs="Times New Roman"/>
          <w:lang w:eastAsia="pl-PL"/>
        </w:rPr>
        <w:t xml:space="preserve">   roku  i  podlega publikacji  w  Dzienniku  Urzędowym  Województwa  Kujawsko - Pomorskiego oraz wywieszeniu na  tablicy  ogłoszeń  Starostwa  Powiatowego  w  Żninie.</w:t>
      </w:r>
    </w:p>
    <w:p w14:paraId="66F6D56E" w14:textId="77777777" w:rsidR="00AA4002" w:rsidRPr="002D556C" w:rsidRDefault="00AA4002" w:rsidP="00221248">
      <w:pPr>
        <w:jc w:val="both"/>
        <w:rPr>
          <w:rFonts w:ascii="Times New Roman" w:hAnsi="Times New Roman" w:cs="Times New Roman"/>
        </w:rPr>
      </w:pPr>
    </w:p>
    <w:p w14:paraId="2666D692" w14:textId="77777777" w:rsidR="00AA4002" w:rsidRPr="002D556C" w:rsidRDefault="00AA4002" w:rsidP="00221248">
      <w:pPr>
        <w:rPr>
          <w:rFonts w:ascii="Times New Roman" w:hAnsi="Times New Roman" w:cs="Times New Roman"/>
        </w:rPr>
      </w:pPr>
    </w:p>
    <w:p w14:paraId="5242714F" w14:textId="77777777" w:rsidR="00AA4002" w:rsidRPr="002D556C" w:rsidRDefault="00AA4002" w:rsidP="00221248">
      <w:pPr>
        <w:rPr>
          <w:rFonts w:ascii="Times New Roman" w:hAnsi="Times New Roman" w:cs="Times New Roman"/>
        </w:rPr>
      </w:pPr>
    </w:p>
    <w:p w14:paraId="5A01CE79" w14:textId="77777777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125ACB95" w14:textId="77777777" w:rsidR="00AA4002" w:rsidRPr="002D556C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14:paraId="4040BB84" w14:textId="77777777" w:rsidR="00AA4002" w:rsidRPr="002D556C" w:rsidRDefault="00AA4002" w:rsidP="00221248"/>
    <w:p w14:paraId="3661AE68" w14:textId="77777777" w:rsidR="009700C8" w:rsidRPr="002D556C" w:rsidRDefault="009700C8" w:rsidP="00221248"/>
    <w:sectPr w:rsidR="009700C8" w:rsidRPr="002D556C" w:rsidSect="00C2580A">
      <w:footerReference w:type="default" r:id="rId7"/>
      <w:pgSz w:w="11906" w:h="16838"/>
      <w:pgMar w:top="567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40A23" w14:textId="77777777" w:rsidR="002C689E" w:rsidRDefault="002C689E">
      <w:pPr>
        <w:spacing w:after="0" w:line="240" w:lineRule="auto"/>
      </w:pPr>
      <w:r>
        <w:separator/>
      </w:r>
    </w:p>
  </w:endnote>
  <w:endnote w:type="continuationSeparator" w:id="0">
    <w:p w14:paraId="59835D8C" w14:textId="77777777" w:rsidR="002C689E" w:rsidRDefault="002C6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68D20" w14:textId="77777777" w:rsidR="0079310D" w:rsidRDefault="002C689E">
    <w:pPr>
      <w:pStyle w:val="Stopka"/>
      <w:jc w:val="right"/>
    </w:pPr>
  </w:p>
  <w:p w14:paraId="0F40B3C2" w14:textId="77777777" w:rsidR="0079310D" w:rsidRDefault="002C68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4B315" w14:textId="77777777" w:rsidR="002C689E" w:rsidRDefault="002C689E">
      <w:pPr>
        <w:spacing w:after="0" w:line="240" w:lineRule="auto"/>
      </w:pPr>
      <w:r>
        <w:separator/>
      </w:r>
    </w:p>
  </w:footnote>
  <w:footnote w:type="continuationSeparator" w:id="0">
    <w:p w14:paraId="4EB93236" w14:textId="77777777" w:rsidR="002C689E" w:rsidRDefault="002C689E">
      <w:pPr>
        <w:spacing w:after="0" w:line="240" w:lineRule="auto"/>
      </w:pPr>
      <w:r>
        <w:continuationSeparator/>
      </w:r>
    </w:p>
  </w:footnote>
  <w:footnote w:id="1">
    <w:p w14:paraId="612781B4" w14:textId="3CF47EB1" w:rsidR="00EF6102" w:rsidRDefault="00EF6102" w:rsidP="00E95DE9">
      <w:pPr>
        <w:pStyle w:val="Tekstprzypisudolnego"/>
        <w:spacing w:line="360" w:lineRule="aut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Zmiany tekstu jednolitego ustawy zostały ogłoszone w Dz. U. z 2021 r. poz. </w:t>
      </w:r>
      <w:r w:rsidR="00D74D62">
        <w:t>1038 i poz.1834.</w:t>
      </w:r>
    </w:p>
  </w:footnote>
  <w:footnote w:id="2">
    <w:p w14:paraId="43AF358D" w14:textId="10E2DC5E" w:rsidR="00EF6102" w:rsidRDefault="00EF6102" w:rsidP="00E95DE9">
      <w:pPr>
        <w:pStyle w:val="Tekstprzypisudolnego"/>
        <w:spacing w:line="360" w:lineRule="aut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Zmiany tekstu jednolitego ustawy zostały ogłoszone w Dz. U. z 2021 r. poz. 1</w:t>
      </w:r>
      <w:r w:rsidR="00D74D62">
        <w:t>535 i poz.1773.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B38EC"/>
    <w:multiLevelType w:val="hybridMultilevel"/>
    <w:tmpl w:val="2C344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C097B"/>
    <w:multiLevelType w:val="hybridMultilevel"/>
    <w:tmpl w:val="08282A62"/>
    <w:lvl w:ilvl="0" w:tplc="04150011">
      <w:start w:val="1"/>
      <w:numFmt w:val="decimal"/>
      <w:lvlText w:val="%1)"/>
      <w:lvlJc w:val="left"/>
      <w:pPr>
        <w:ind w:left="5889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751321A0"/>
    <w:multiLevelType w:val="hybridMultilevel"/>
    <w:tmpl w:val="6848F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36E28"/>
    <w:multiLevelType w:val="hybridMultilevel"/>
    <w:tmpl w:val="26CA9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39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002"/>
    <w:rsid w:val="00094D83"/>
    <w:rsid w:val="00136F84"/>
    <w:rsid w:val="00194272"/>
    <w:rsid w:val="00213A1D"/>
    <w:rsid w:val="00221248"/>
    <w:rsid w:val="00251277"/>
    <w:rsid w:val="002918E9"/>
    <w:rsid w:val="002C689E"/>
    <w:rsid w:val="002D556C"/>
    <w:rsid w:val="002D7C3D"/>
    <w:rsid w:val="002F2B2A"/>
    <w:rsid w:val="0036232A"/>
    <w:rsid w:val="00441496"/>
    <w:rsid w:val="00496797"/>
    <w:rsid w:val="004B4D90"/>
    <w:rsid w:val="00563D4F"/>
    <w:rsid w:val="00775B5A"/>
    <w:rsid w:val="007B69E9"/>
    <w:rsid w:val="007C3131"/>
    <w:rsid w:val="007D502F"/>
    <w:rsid w:val="008D7DDC"/>
    <w:rsid w:val="008F7A81"/>
    <w:rsid w:val="009700C8"/>
    <w:rsid w:val="009D201E"/>
    <w:rsid w:val="009E721E"/>
    <w:rsid w:val="00A95918"/>
    <w:rsid w:val="00AA4002"/>
    <w:rsid w:val="00AB2B7A"/>
    <w:rsid w:val="00AC6CE7"/>
    <w:rsid w:val="00AC70C9"/>
    <w:rsid w:val="00AD0C9F"/>
    <w:rsid w:val="00B416D9"/>
    <w:rsid w:val="00B511EA"/>
    <w:rsid w:val="00BE768E"/>
    <w:rsid w:val="00CA3D2B"/>
    <w:rsid w:val="00D33495"/>
    <w:rsid w:val="00D74D62"/>
    <w:rsid w:val="00DC1999"/>
    <w:rsid w:val="00E66F88"/>
    <w:rsid w:val="00E95DE9"/>
    <w:rsid w:val="00E97A11"/>
    <w:rsid w:val="00ED0C3F"/>
    <w:rsid w:val="00EF6102"/>
    <w:rsid w:val="00FD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5742E"/>
  <w15:chartTrackingRefBased/>
  <w15:docId w15:val="{95C32BC4-54BF-4370-98B1-41E07E1E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A4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002"/>
  </w:style>
  <w:style w:type="character" w:styleId="Odwoanieprzypisudolnego">
    <w:name w:val="footnote reference"/>
    <w:basedOn w:val="Domylnaczcionkaakapitu"/>
    <w:rsid w:val="007D502F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E66F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66F88"/>
    <w:rPr>
      <w:rFonts w:ascii="Times New Roman" w:eastAsia="Times New Roman" w:hAnsi="Times New Roman" w:cs="Times New Roman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1031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</cp:revision>
  <dcterms:created xsi:type="dcterms:W3CDTF">2021-11-08T08:24:00Z</dcterms:created>
  <dcterms:modified xsi:type="dcterms:W3CDTF">2021-12-10T11:06:00Z</dcterms:modified>
</cp:coreProperties>
</file>