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471EA" w14:textId="79B6A7EF" w:rsidR="00211FBE" w:rsidRPr="005A6612" w:rsidRDefault="00211FBE" w:rsidP="007E02D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A6612">
        <w:rPr>
          <w:rFonts w:ascii="Times New Roman" w:hAnsi="Times New Roman" w:cs="Times New Roman"/>
          <w:b/>
        </w:rPr>
        <w:t xml:space="preserve">ZAŁĄCZNIK   NR   </w:t>
      </w:r>
      <w:r w:rsidR="007E02DA" w:rsidRPr="005A6612">
        <w:rPr>
          <w:rFonts w:ascii="Times New Roman" w:hAnsi="Times New Roman" w:cs="Times New Roman"/>
          <w:b/>
        </w:rPr>
        <w:t>9</w:t>
      </w:r>
    </w:p>
    <w:p w14:paraId="3E130602" w14:textId="77777777" w:rsidR="00211FBE" w:rsidRPr="005A6612" w:rsidRDefault="00211FBE" w:rsidP="00211FBE">
      <w:pPr>
        <w:spacing w:after="0" w:line="240" w:lineRule="auto"/>
        <w:jc w:val="center"/>
        <w:rPr>
          <w:rFonts w:ascii="Arial" w:hAnsi="Arial" w:cs="Arial"/>
          <w:b/>
        </w:rPr>
      </w:pPr>
    </w:p>
    <w:p w14:paraId="7ADA590F" w14:textId="77777777" w:rsidR="00211FBE" w:rsidRPr="005A6612" w:rsidRDefault="00211FBE" w:rsidP="00211FBE">
      <w:pP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5978897" w14:textId="0FA45C3D" w:rsidR="00211FBE" w:rsidRPr="005A6612" w:rsidRDefault="00211FBE" w:rsidP="00211FBE">
      <w:pPr>
        <w:spacing w:after="0"/>
        <w:rPr>
          <w:rFonts w:ascii="Times New Roman" w:hAnsi="Times New Roman" w:cs="Times New Roman"/>
          <w:b/>
        </w:rPr>
      </w:pPr>
      <w:r w:rsidRPr="005A6612">
        <w:rPr>
          <w:rFonts w:ascii="Times New Roman" w:eastAsia="Times New Roman" w:hAnsi="Times New Roman" w:cs="Times New Roman"/>
          <w:b/>
          <w:lang w:eastAsia="pl-PL"/>
        </w:rPr>
        <w:t xml:space="preserve">REALIZACJA PLANU OPŁAT EWIDENCYJNYCH </w:t>
      </w:r>
      <w:r w:rsidRPr="005A6612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5A6612">
        <w:rPr>
          <w:rFonts w:ascii="Times New Roman" w:hAnsi="Times New Roman" w:cs="Times New Roman"/>
          <w:b/>
        </w:rPr>
        <w:t>za okres od początku roku do dnia                            31 grudnia 2021 roku</w:t>
      </w:r>
    </w:p>
    <w:p w14:paraId="415FD150" w14:textId="77777777" w:rsidR="00211FBE" w:rsidRPr="005A6612" w:rsidRDefault="00211FBE" w:rsidP="00211FBE">
      <w:pPr>
        <w:jc w:val="center"/>
        <w:rPr>
          <w:rFonts w:ascii="Times New Roman" w:hAnsi="Times New Roman" w:cs="Times New Roman"/>
          <w:b/>
          <w:u w:val="single"/>
        </w:rPr>
      </w:pPr>
    </w:p>
    <w:p w14:paraId="331E19D5" w14:textId="77777777" w:rsidR="00BC1E77" w:rsidRPr="005A6612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9783" w:type="dxa"/>
        <w:tblLook w:val="04A0" w:firstRow="1" w:lastRow="0" w:firstColumn="1" w:lastColumn="0" w:noHBand="0" w:noVBand="1"/>
      </w:tblPr>
      <w:tblGrid>
        <w:gridCol w:w="1385"/>
        <w:gridCol w:w="4074"/>
        <w:gridCol w:w="1411"/>
        <w:gridCol w:w="1517"/>
        <w:gridCol w:w="1396"/>
      </w:tblGrid>
      <w:tr w:rsidR="005A6612" w:rsidRPr="005A6612" w14:paraId="569A187A" w14:textId="67CC1B66" w:rsidTr="00211FBE">
        <w:tc>
          <w:tcPr>
            <w:tcW w:w="5459" w:type="dxa"/>
            <w:gridSpan w:val="2"/>
          </w:tcPr>
          <w:p w14:paraId="6C2328AE" w14:textId="756F4202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6612">
              <w:rPr>
                <w:rFonts w:ascii="Times New Roman" w:hAnsi="Times New Roman" w:cs="Times New Roman"/>
                <w:b/>
                <w:sz w:val="20"/>
                <w:szCs w:val="20"/>
              </w:rPr>
              <w:t>WYSZCZEGÓLNIENIE</w:t>
            </w:r>
          </w:p>
        </w:tc>
        <w:tc>
          <w:tcPr>
            <w:tcW w:w="1411" w:type="dxa"/>
          </w:tcPr>
          <w:p w14:paraId="12521B97" w14:textId="1E2FB329" w:rsidR="00211FBE" w:rsidRPr="005A6612" w:rsidRDefault="00211FBE" w:rsidP="00F229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66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 </w:t>
            </w:r>
          </w:p>
        </w:tc>
        <w:tc>
          <w:tcPr>
            <w:tcW w:w="1517" w:type="dxa"/>
          </w:tcPr>
          <w:p w14:paraId="14C41C49" w14:textId="418AD025" w:rsidR="00211FBE" w:rsidRPr="005A6612" w:rsidRDefault="00211FBE" w:rsidP="00F229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6612">
              <w:rPr>
                <w:rFonts w:ascii="Times New Roman" w:hAnsi="Times New Roman" w:cs="Times New Roman"/>
                <w:b/>
                <w:sz w:val="20"/>
                <w:szCs w:val="20"/>
              </w:rPr>
              <w:t>WYKONANIE</w:t>
            </w:r>
          </w:p>
        </w:tc>
        <w:tc>
          <w:tcPr>
            <w:tcW w:w="1396" w:type="dxa"/>
          </w:tcPr>
          <w:p w14:paraId="1C4405C1" w14:textId="05600312" w:rsidR="00211FBE" w:rsidRPr="005A6612" w:rsidRDefault="00211FBE" w:rsidP="00F229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6612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5A6612" w:rsidRPr="005A6612" w14:paraId="2389991B" w14:textId="789D6D97" w:rsidTr="00211FBE">
        <w:tc>
          <w:tcPr>
            <w:tcW w:w="1385" w:type="dxa"/>
          </w:tcPr>
          <w:p w14:paraId="07B87B12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B560761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6612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3E65E3AA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66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756</w:t>
            </w:r>
          </w:p>
        </w:tc>
        <w:tc>
          <w:tcPr>
            <w:tcW w:w="4074" w:type="dxa"/>
          </w:tcPr>
          <w:p w14:paraId="65DBB8E9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951BFC7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A6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411" w:type="dxa"/>
            <w:vMerge w:val="restart"/>
          </w:tcPr>
          <w:p w14:paraId="45E6F639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0D7DD480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5DE0926F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5954B67E" w14:textId="1272C004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A66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20.000,00</w:t>
            </w:r>
          </w:p>
        </w:tc>
        <w:tc>
          <w:tcPr>
            <w:tcW w:w="1517" w:type="dxa"/>
            <w:vMerge w:val="restart"/>
          </w:tcPr>
          <w:p w14:paraId="0A5AD98B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0BA0065F" w14:textId="77777777" w:rsidR="000618FE" w:rsidRPr="005A6612" w:rsidRDefault="000618F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35A760A1" w14:textId="77777777" w:rsidR="000618FE" w:rsidRPr="005A6612" w:rsidRDefault="000618F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7143787D" w14:textId="2B2036D4" w:rsidR="000618FE" w:rsidRPr="005A6612" w:rsidRDefault="000618F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A66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17.742,50</w:t>
            </w:r>
          </w:p>
        </w:tc>
        <w:tc>
          <w:tcPr>
            <w:tcW w:w="1396" w:type="dxa"/>
            <w:vMerge w:val="restart"/>
          </w:tcPr>
          <w:p w14:paraId="60D0269D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66D09CAA" w14:textId="77777777" w:rsidR="00FB443A" w:rsidRPr="005A6612" w:rsidRDefault="00FB443A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4F12604C" w14:textId="77777777" w:rsidR="00FB443A" w:rsidRPr="005A6612" w:rsidRDefault="00FB443A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4A8227B3" w14:textId="53921CF6" w:rsidR="00FB443A" w:rsidRPr="005A6612" w:rsidRDefault="00FB443A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A66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88,71</w:t>
            </w:r>
          </w:p>
        </w:tc>
      </w:tr>
      <w:tr w:rsidR="005A6612" w:rsidRPr="005A6612" w14:paraId="78502C6E" w14:textId="7E39E2F4" w:rsidTr="00211FBE">
        <w:tc>
          <w:tcPr>
            <w:tcW w:w="1385" w:type="dxa"/>
          </w:tcPr>
          <w:p w14:paraId="70C36E5B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46D9930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6612">
              <w:rPr>
                <w:rFonts w:ascii="Times New Roman" w:hAnsi="Times New Roman" w:cs="Times New Roman"/>
                <w:b/>
                <w:sz w:val="20"/>
                <w:szCs w:val="20"/>
              </w:rPr>
              <w:t>ROZDZIAŁ 75618</w:t>
            </w:r>
          </w:p>
        </w:tc>
        <w:tc>
          <w:tcPr>
            <w:tcW w:w="4074" w:type="dxa"/>
          </w:tcPr>
          <w:p w14:paraId="4B9A914A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3C4AF55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6612">
              <w:rPr>
                <w:rFonts w:ascii="Times New Roman" w:hAnsi="Times New Roman" w:cs="Times New Roman"/>
                <w:sz w:val="20"/>
                <w:szCs w:val="20"/>
              </w:rPr>
              <w:t>Wpływy z innych opłat stanowiących dochody jednostek samorządu terytorialnego na podstawie ustaw</w:t>
            </w:r>
          </w:p>
        </w:tc>
        <w:tc>
          <w:tcPr>
            <w:tcW w:w="1411" w:type="dxa"/>
            <w:vMerge/>
          </w:tcPr>
          <w:p w14:paraId="23AA2992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517" w:type="dxa"/>
            <w:vMerge/>
          </w:tcPr>
          <w:p w14:paraId="702CA94C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396" w:type="dxa"/>
            <w:vMerge/>
          </w:tcPr>
          <w:p w14:paraId="0DC49E2F" w14:textId="44724E25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211FBE" w:rsidRPr="005A6612" w14:paraId="119C8D81" w14:textId="4AF52825" w:rsidTr="00211FBE">
        <w:trPr>
          <w:trHeight w:val="926"/>
        </w:trPr>
        <w:tc>
          <w:tcPr>
            <w:tcW w:w="1385" w:type="dxa"/>
          </w:tcPr>
          <w:p w14:paraId="36C577DD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6612">
              <w:rPr>
                <w:rFonts w:ascii="Times New Roman" w:hAnsi="Times New Roman" w:cs="Times New Roman"/>
                <w:b/>
                <w:sz w:val="20"/>
                <w:szCs w:val="20"/>
              </w:rPr>
              <w:t>PARAGRAF 0620</w:t>
            </w:r>
          </w:p>
        </w:tc>
        <w:tc>
          <w:tcPr>
            <w:tcW w:w="4074" w:type="dxa"/>
          </w:tcPr>
          <w:p w14:paraId="50943585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6612">
              <w:rPr>
                <w:rFonts w:ascii="Times New Roman" w:hAnsi="Times New Roman" w:cs="Times New Roman"/>
                <w:sz w:val="20"/>
                <w:szCs w:val="20"/>
              </w:rPr>
              <w:t>Wpływy z opłat za zezwolenia, akredytacje oraz opłaty ewidencyjne, w tym opłaty za częstotliwości</w:t>
            </w:r>
          </w:p>
        </w:tc>
        <w:tc>
          <w:tcPr>
            <w:tcW w:w="1411" w:type="dxa"/>
            <w:vMerge/>
          </w:tcPr>
          <w:p w14:paraId="53B22A27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517" w:type="dxa"/>
            <w:vMerge/>
          </w:tcPr>
          <w:p w14:paraId="2FEC7ACC" w14:textId="77777777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396" w:type="dxa"/>
            <w:vMerge/>
          </w:tcPr>
          <w:p w14:paraId="3A1200B0" w14:textId="7C67A9DD" w:rsidR="00211FBE" w:rsidRPr="005A6612" w:rsidRDefault="00211FBE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</w:tbl>
    <w:p w14:paraId="3DED41B7" w14:textId="77777777" w:rsidR="00BC1E77" w:rsidRPr="005A6612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1FED7A1" w14:textId="77777777" w:rsidR="00BC1E77" w:rsidRPr="005A6612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8A326A3" w14:textId="77777777" w:rsidR="00BC1E77" w:rsidRPr="005A6612" w:rsidRDefault="00BC1E77" w:rsidP="00BC1E77"/>
    <w:p w14:paraId="660E0B50" w14:textId="77777777" w:rsidR="00BC1E77" w:rsidRPr="005A6612" w:rsidRDefault="00BC1E77" w:rsidP="00BC1E77"/>
    <w:p w14:paraId="43D4DC92" w14:textId="77777777" w:rsidR="00BC1E77" w:rsidRPr="005A6612" w:rsidRDefault="00BC1E77" w:rsidP="00BC1E77"/>
    <w:p w14:paraId="581EA514" w14:textId="77777777" w:rsidR="00BC1E77" w:rsidRPr="005A6612" w:rsidRDefault="00BC1E77" w:rsidP="00BC1E77"/>
    <w:p w14:paraId="2AAFDA84" w14:textId="77777777" w:rsidR="002F4D77" w:rsidRPr="005A6612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375EC329" w14:textId="77777777" w:rsidR="002F4D77" w:rsidRPr="005A6612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4971C121" w14:textId="77777777" w:rsidR="002F4D77" w:rsidRPr="005A6612" w:rsidRDefault="002F4D77" w:rsidP="002F4D77">
      <w:pPr>
        <w:rPr>
          <w:rFonts w:ascii="Arial" w:hAnsi="Arial" w:cs="Arial"/>
          <w:sz w:val="20"/>
          <w:szCs w:val="20"/>
        </w:rPr>
      </w:pPr>
    </w:p>
    <w:p w14:paraId="2C0AE289" w14:textId="77777777" w:rsidR="002F4D77" w:rsidRPr="005A6612" w:rsidRDefault="002F4D77" w:rsidP="002F4D77">
      <w:pPr>
        <w:rPr>
          <w:rFonts w:ascii="Arial" w:hAnsi="Arial" w:cs="Arial"/>
          <w:sz w:val="20"/>
          <w:szCs w:val="20"/>
        </w:rPr>
      </w:pPr>
    </w:p>
    <w:p w14:paraId="38A1698D" w14:textId="77777777" w:rsidR="002F4D77" w:rsidRPr="005A6612" w:rsidRDefault="002F4D77" w:rsidP="002F4D77">
      <w:pPr>
        <w:rPr>
          <w:rFonts w:ascii="Arial" w:hAnsi="Arial" w:cs="Arial"/>
          <w:sz w:val="20"/>
          <w:szCs w:val="20"/>
        </w:rPr>
      </w:pPr>
    </w:p>
    <w:p w14:paraId="235B2083" w14:textId="77777777" w:rsidR="002F4D77" w:rsidRPr="005A6612" w:rsidRDefault="002F4D77" w:rsidP="002F4D77">
      <w:pPr>
        <w:rPr>
          <w:rFonts w:ascii="Arial" w:hAnsi="Arial" w:cs="Arial"/>
          <w:sz w:val="20"/>
          <w:szCs w:val="20"/>
        </w:rPr>
      </w:pPr>
    </w:p>
    <w:p w14:paraId="79FB16B5" w14:textId="77777777" w:rsidR="00106430" w:rsidRPr="005A6612" w:rsidRDefault="00106430">
      <w:pPr>
        <w:rPr>
          <w:rFonts w:ascii="Arial" w:hAnsi="Arial" w:cs="Arial"/>
          <w:sz w:val="20"/>
          <w:szCs w:val="20"/>
        </w:rPr>
      </w:pPr>
    </w:p>
    <w:sectPr w:rsidR="00106430" w:rsidRPr="005A6612" w:rsidSect="003B7937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618FE"/>
    <w:rsid w:val="000C430A"/>
    <w:rsid w:val="00106430"/>
    <w:rsid w:val="001D59E8"/>
    <w:rsid w:val="001F49E5"/>
    <w:rsid w:val="00211FBE"/>
    <w:rsid w:val="002449E5"/>
    <w:rsid w:val="002F4D77"/>
    <w:rsid w:val="002F629F"/>
    <w:rsid w:val="00367971"/>
    <w:rsid w:val="00372FD6"/>
    <w:rsid w:val="00375307"/>
    <w:rsid w:val="00401A36"/>
    <w:rsid w:val="004E69D1"/>
    <w:rsid w:val="004F2BEE"/>
    <w:rsid w:val="004F40D3"/>
    <w:rsid w:val="005A6612"/>
    <w:rsid w:val="005D0554"/>
    <w:rsid w:val="00616AF9"/>
    <w:rsid w:val="006363DD"/>
    <w:rsid w:val="006852D0"/>
    <w:rsid w:val="006C526D"/>
    <w:rsid w:val="007125FF"/>
    <w:rsid w:val="007C4645"/>
    <w:rsid w:val="007E02DA"/>
    <w:rsid w:val="00806E78"/>
    <w:rsid w:val="0083512A"/>
    <w:rsid w:val="00847AE6"/>
    <w:rsid w:val="00883E1D"/>
    <w:rsid w:val="008A6DCB"/>
    <w:rsid w:val="00990DCA"/>
    <w:rsid w:val="00A03B19"/>
    <w:rsid w:val="00A2587D"/>
    <w:rsid w:val="00AA6F45"/>
    <w:rsid w:val="00B602B6"/>
    <w:rsid w:val="00B911EB"/>
    <w:rsid w:val="00B93EB6"/>
    <w:rsid w:val="00BC1E77"/>
    <w:rsid w:val="00BC6D3F"/>
    <w:rsid w:val="00C828E8"/>
    <w:rsid w:val="00CF613F"/>
    <w:rsid w:val="00D04275"/>
    <w:rsid w:val="00D10492"/>
    <w:rsid w:val="00D211A2"/>
    <w:rsid w:val="00E9325C"/>
    <w:rsid w:val="00ED3A5F"/>
    <w:rsid w:val="00F22924"/>
    <w:rsid w:val="00F300E4"/>
    <w:rsid w:val="00FB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B3D33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36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10</cp:revision>
  <cp:lastPrinted>2020-11-18T13:06:00Z</cp:lastPrinted>
  <dcterms:created xsi:type="dcterms:W3CDTF">2022-01-28T09:50:00Z</dcterms:created>
  <dcterms:modified xsi:type="dcterms:W3CDTF">2022-03-08T09:06:00Z</dcterms:modified>
</cp:coreProperties>
</file>