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C898A" w14:textId="417CA749" w:rsidR="004A7E61" w:rsidRPr="007D2A4C" w:rsidRDefault="004A7E61" w:rsidP="004A7E6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7D2A4C">
        <w:rPr>
          <w:rFonts w:ascii="Times New Roman" w:eastAsia="Times New Roman" w:hAnsi="Times New Roman" w:cs="Times New Roman"/>
          <w:b/>
          <w:lang w:eastAsia="pl-PL"/>
        </w:rPr>
        <w:t>ZAŁĄCZNIK NR  1</w:t>
      </w:r>
      <w:r w:rsidR="00A50186" w:rsidRPr="007D2A4C">
        <w:rPr>
          <w:rFonts w:ascii="Times New Roman" w:eastAsia="Times New Roman" w:hAnsi="Times New Roman" w:cs="Times New Roman"/>
          <w:b/>
          <w:lang w:eastAsia="pl-PL"/>
        </w:rPr>
        <w:t>2</w:t>
      </w:r>
    </w:p>
    <w:p w14:paraId="3A4277CF" w14:textId="77777777" w:rsidR="007D2A4C" w:rsidRDefault="007D2A4C" w:rsidP="004A7E61">
      <w:pP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9355C8F" w14:textId="2CFB2836" w:rsidR="004A7E61" w:rsidRPr="007D2A4C" w:rsidRDefault="004A7E61" w:rsidP="004A7E61">
      <w:pP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D2A4C">
        <w:rPr>
          <w:rFonts w:ascii="Times New Roman" w:eastAsia="Times New Roman" w:hAnsi="Times New Roman" w:cs="Times New Roman"/>
          <w:b/>
          <w:lang w:eastAsia="pl-PL"/>
        </w:rPr>
        <w:t>REALIZACJA  PLANU DOCHODÓW  SKARBU  PAŃSTWA</w:t>
      </w:r>
    </w:p>
    <w:p w14:paraId="1F2CA33B" w14:textId="3AEFF4B6" w:rsidR="004A7E61" w:rsidRPr="007D2A4C" w:rsidRDefault="004A7E61" w:rsidP="004A7E61">
      <w:pPr>
        <w:spacing w:after="0"/>
        <w:jc w:val="center"/>
        <w:rPr>
          <w:rFonts w:ascii="Times New Roman" w:eastAsia="Times New Roman" w:hAnsi="Times New Roman" w:cs="Times New Roman"/>
          <w:b/>
          <w:i/>
          <w:iCs/>
          <w:u w:val="single"/>
          <w:lang w:eastAsia="pl-PL"/>
        </w:rPr>
      </w:pPr>
      <w:r w:rsidRPr="007D2A4C">
        <w:rPr>
          <w:rFonts w:ascii="Times New Roman" w:hAnsi="Times New Roman" w:cs="Times New Roman"/>
          <w:b/>
        </w:rPr>
        <w:t>za okres od początku roku do dnia 3</w:t>
      </w:r>
      <w:r w:rsidR="008178C8" w:rsidRPr="007D2A4C">
        <w:rPr>
          <w:rFonts w:ascii="Times New Roman" w:hAnsi="Times New Roman" w:cs="Times New Roman"/>
          <w:b/>
        </w:rPr>
        <w:t>1 grudnia</w:t>
      </w:r>
      <w:r w:rsidRPr="007D2A4C">
        <w:rPr>
          <w:rFonts w:ascii="Times New Roman" w:hAnsi="Times New Roman" w:cs="Times New Roman"/>
          <w:b/>
        </w:rPr>
        <w:t xml:space="preserve"> 2022 roku</w:t>
      </w:r>
    </w:p>
    <w:p w14:paraId="1EEC3633" w14:textId="66E80895" w:rsidR="00726E81" w:rsidRPr="007D2A4C" w:rsidRDefault="00726E81" w:rsidP="0052268E">
      <w:pPr>
        <w:rPr>
          <w:rFonts w:ascii="Times New Roman" w:hAnsi="Times New Roman" w:cs="Times New Roman"/>
        </w:rPr>
      </w:pPr>
    </w:p>
    <w:tbl>
      <w:tblPr>
        <w:tblStyle w:val="Tabela-Siatka"/>
        <w:tblW w:w="10490" w:type="dxa"/>
        <w:tblInd w:w="-572" w:type="dxa"/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1134"/>
        <w:gridCol w:w="709"/>
        <w:gridCol w:w="3118"/>
        <w:gridCol w:w="1559"/>
        <w:gridCol w:w="1560"/>
        <w:gridCol w:w="992"/>
      </w:tblGrid>
      <w:tr w:rsidR="00726E81" w:rsidRPr="007D2A4C" w14:paraId="6B04F12E" w14:textId="77777777" w:rsidTr="007D2A4C">
        <w:trPr>
          <w:trHeight w:val="1502"/>
        </w:trPr>
        <w:tc>
          <w:tcPr>
            <w:tcW w:w="567" w:type="dxa"/>
          </w:tcPr>
          <w:p w14:paraId="4689058B" w14:textId="77777777" w:rsidR="00726E81" w:rsidRPr="007D2A4C" w:rsidRDefault="00726E81" w:rsidP="007D2A4C">
            <w:pPr>
              <w:tabs>
                <w:tab w:val="center" w:pos="154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1A683FC" w14:textId="77777777" w:rsidR="00726E81" w:rsidRPr="007D2A4C" w:rsidRDefault="00726E81" w:rsidP="007D2A4C">
            <w:pPr>
              <w:tabs>
                <w:tab w:val="center" w:pos="154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</w:p>
          <w:p w14:paraId="01C8AA9F" w14:textId="642E168D" w:rsidR="00726E81" w:rsidRPr="007D2A4C" w:rsidRDefault="00726E81" w:rsidP="007D2A4C">
            <w:pPr>
              <w:tabs>
                <w:tab w:val="center" w:pos="154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851" w:type="dxa"/>
          </w:tcPr>
          <w:p w14:paraId="0A4654D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73206CA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53B4AD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34" w:type="dxa"/>
          </w:tcPr>
          <w:p w14:paraId="2EB1FD8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D5725E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3574D7E" w14:textId="75DFDDB1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</w:t>
            </w:r>
            <w:r w:rsid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14:paraId="1744A46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F64D8A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AD7ECC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§</w:t>
            </w:r>
          </w:p>
        </w:tc>
        <w:tc>
          <w:tcPr>
            <w:tcW w:w="3118" w:type="dxa"/>
          </w:tcPr>
          <w:p w14:paraId="68A2BED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681362C" w14:textId="77777777" w:rsidR="00726E81" w:rsidRPr="007D2A4C" w:rsidRDefault="00726E81" w:rsidP="007D2A4C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608028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1559" w:type="dxa"/>
          </w:tcPr>
          <w:p w14:paraId="5C571A37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49589E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7D7EED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PLAN  </w:t>
            </w:r>
          </w:p>
        </w:tc>
        <w:tc>
          <w:tcPr>
            <w:tcW w:w="1560" w:type="dxa"/>
          </w:tcPr>
          <w:p w14:paraId="41F236A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4274CE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2BE288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WYKONANIE</w:t>
            </w:r>
          </w:p>
        </w:tc>
        <w:tc>
          <w:tcPr>
            <w:tcW w:w="992" w:type="dxa"/>
          </w:tcPr>
          <w:p w14:paraId="0425075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B96DDF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5CED66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726E81" w:rsidRPr="007D2A4C" w14:paraId="153EB436" w14:textId="77777777" w:rsidTr="007D2A4C">
        <w:tc>
          <w:tcPr>
            <w:tcW w:w="567" w:type="dxa"/>
          </w:tcPr>
          <w:p w14:paraId="37A56CE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851" w:type="dxa"/>
          </w:tcPr>
          <w:p w14:paraId="604F585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134" w:type="dxa"/>
          </w:tcPr>
          <w:p w14:paraId="5EFD08E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709" w:type="dxa"/>
          </w:tcPr>
          <w:p w14:paraId="2C4C479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3118" w:type="dxa"/>
          </w:tcPr>
          <w:p w14:paraId="0563170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559" w:type="dxa"/>
          </w:tcPr>
          <w:p w14:paraId="4576BFE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1560" w:type="dxa"/>
          </w:tcPr>
          <w:p w14:paraId="77ACFDB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992" w:type="dxa"/>
          </w:tcPr>
          <w:p w14:paraId="428F79C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</w:tr>
      <w:tr w:rsidR="00726E81" w:rsidRPr="007D2A4C" w14:paraId="67E4D30D" w14:textId="77777777" w:rsidTr="007D2A4C">
        <w:trPr>
          <w:trHeight w:val="1162"/>
        </w:trPr>
        <w:tc>
          <w:tcPr>
            <w:tcW w:w="567" w:type="dxa"/>
          </w:tcPr>
          <w:p w14:paraId="21943FF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F66404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851" w:type="dxa"/>
          </w:tcPr>
          <w:p w14:paraId="20BD501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9B764B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134" w:type="dxa"/>
          </w:tcPr>
          <w:p w14:paraId="2B9EB35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0251FC2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1E44045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4F6B208" w14:textId="0D189F92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GOSPODARKA MIESZKANIOWA</w:t>
            </w:r>
          </w:p>
        </w:tc>
        <w:tc>
          <w:tcPr>
            <w:tcW w:w="1559" w:type="dxa"/>
          </w:tcPr>
          <w:p w14:paraId="4718C2A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BF09A80" w14:textId="435109CB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2.000.000</w:t>
            </w:r>
            <w:r w:rsid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7863D07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A4E1D60" w14:textId="354551F9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3.075.771,37</w:t>
            </w:r>
          </w:p>
        </w:tc>
        <w:tc>
          <w:tcPr>
            <w:tcW w:w="992" w:type="dxa"/>
          </w:tcPr>
          <w:p w14:paraId="01C9D5D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71CD35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153,78</w:t>
            </w:r>
          </w:p>
        </w:tc>
      </w:tr>
      <w:tr w:rsidR="00726E81" w:rsidRPr="007D2A4C" w14:paraId="066F7948" w14:textId="77777777" w:rsidTr="007D2A4C">
        <w:tc>
          <w:tcPr>
            <w:tcW w:w="567" w:type="dxa"/>
          </w:tcPr>
          <w:p w14:paraId="508182C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1382B2B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0F90B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830969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70005</w:t>
            </w:r>
          </w:p>
        </w:tc>
        <w:tc>
          <w:tcPr>
            <w:tcW w:w="709" w:type="dxa"/>
          </w:tcPr>
          <w:p w14:paraId="6B0D5F2A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7B08BF5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4A9178E" w14:textId="3F668C35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Gospodarka  gruntami i nieruchomościami</w:t>
            </w:r>
          </w:p>
        </w:tc>
        <w:tc>
          <w:tcPr>
            <w:tcW w:w="1559" w:type="dxa"/>
          </w:tcPr>
          <w:p w14:paraId="25F974B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DFF2096" w14:textId="28152C1A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2.000.000</w:t>
            </w:r>
            <w:r w:rsidR="007D2A4C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6F921CB7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3648CF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3.075.771,37</w:t>
            </w:r>
          </w:p>
        </w:tc>
        <w:tc>
          <w:tcPr>
            <w:tcW w:w="992" w:type="dxa"/>
          </w:tcPr>
          <w:p w14:paraId="5381D77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734FA3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153,78</w:t>
            </w:r>
          </w:p>
        </w:tc>
      </w:tr>
      <w:tr w:rsidR="00726E81" w:rsidRPr="007D2A4C" w14:paraId="79A2412F" w14:textId="77777777" w:rsidTr="007D2A4C">
        <w:tc>
          <w:tcPr>
            <w:tcW w:w="567" w:type="dxa"/>
          </w:tcPr>
          <w:p w14:paraId="7D8C713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0FDFE4F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604C3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5858F4C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7B380D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0470</w:t>
            </w:r>
          </w:p>
        </w:tc>
        <w:tc>
          <w:tcPr>
            <w:tcW w:w="3118" w:type="dxa"/>
          </w:tcPr>
          <w:p w14:paraId="6C6265F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EE6E8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sz w:val="20"/>
                <w:szCs w:val="20"/>
              </w:rPr>
              <w:t>Wpływy z opłat za trwały zarząd, użytkowanie i służebności</w:t>
            </w:r>
          </w:p>
        </w:tc>
        <w:tc>
          <w:tcPr>
            <w:tcW w:w="1559" w:type="dxa"/>
          </w:tcPr>
          <w:p w14:paraId="7712002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89C1E2D" w14:textId="2EB2B868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5.000</w:t>
            </w:r>
            <w:r w:rsidR="007D2A4C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683E67B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D1D6FE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6.211,69</w:t>
            </w:r>
          </w:p>
        </w:tc>
        <w:tc>
          <w:tcPr>
            <w:tcW w:w="992" w:type="dxa"/>
          </w:tcPr>
          <w:p w14:paraId="2D5AF95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61D35B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124,23</w:t>
            </w:r>
          </w:p>
        </w:tc>
      </w:tr>
      <w:tr w:rsidR="00726E81" w:rsidRPr="007D2A4C" w14:paraId="049083CC" w14:textId="77777777" w:rsidTr="007D2A4C">
        <w:trPr>
          <w:trHeight w:val="1242"/>
        </w:trPr>
        <w:tc>
          <w:tcPr>
            <w:tcW w:w="567" w:type="dxa"/>
          </w:tcPr>
          <w:p w14:paraId="60AB9F8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33132CB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01A8722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3630290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0A373E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0550</w:t>
            </w:r>
          </w:p>
        </w:tc>
        <w:tc>
          <w:tcPr>
            <w:tcW w:w="3118" w:type="dxa"/>
          </w:tcPr>
          <w:p w14:paraId="49A208E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3BA72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sz w:val="20"/>
                <w:szCs w:val="20"/>
              </w:rPr>
              <w:t>Wpływy z opłat z tytułu użytkowania wieczystego nieruchomości</w:t>
            </w:r>
          </w:p>
        </w:tc>
        <w:tc>
          <w:tcPr>
            <w:tcW w:w="1559" w:type="dxa"/>
          </w:tcPr>
          <w:p w14:paraId="5387A5C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5F0C39A" w14:textId="7AD7F9BF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1.930.000</w:t>
            </w:r>
            <w:r w:rsidR="007D2A4C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508CB6C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14C9CE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2.932.003,82</w:t>
            </w:r>
          </w:p>
        </w:tc>
        <w:tc>
          <w:tcPr>
            <w:tcW w:w="992" w:type="dxa"/>
          </w:tcPr>
          <w:p w14:paraId="332B1A2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796859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151,91</w:t>
            </w:r>
          </w:p>
        </w:tc>
      </w:tr>
      <w:tr w:rsidR="00726E81" w:rsidRPr="007D2A4C" w14:paraId="2ED3627D" w14:textId="77777777" w:rsidTr="007D2A4C">
        <w:tc>
          <w:tcPr>
            <w:tcW w:w="567" w:type="dxa"/>
          </w:tcPr>
          <w:p w14:paraId="371CDF9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69BA32F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430847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51A142A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28665EB" w14:textId="77777777" w:rsidR="00726E81" w:rsidRPr="007D2A4C" w:rsidRDefault="00726E81" w:rsidP="007D2A4C">
            <w:pPr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0750</w:t>
            </w:r>
          </w:p>
        </w:tc>
        <w:tc>
          <w:tcPr>
            <w:tcW w:w="3118" w:type="dxa"/>
          </w:tcPr>
          <w:p w14:paraId="6900C82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0A7912" w14:textId="456BF7D9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sz w:val="20"/>
                <w:szCs w:val="20"/>
              </w:rPr>
              <w:t>Wpływy z najmu i dzierżawy składników majątkowych Skarbu Państwa, jednostek samorządu terytorialnego lub innych jednostek zaliczanych do sektora finansów publicznych oraz innych umów</w:t>
            </w:r>
            <w:r w:rsidR="007D2A4C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Pr="007D2A4C">
              <w:rPr>
                <w:rFonts w:ascii="Times New Roman" w:hAnsi="Times New Roman" w:cs="Times New Roman"/>
                <w:sz w:val="20"/>
                <w:szCs w:val="20"/>
              </w:rPr>
              <w:t xml:space="preserve"> o podobnym charakterze</w:t>
            </w:r>
          </w:p>
        </w:tc>
        <w:tc>
          <w:tcPr>
            <w:tcW w:w="1559" w:type="dxa"/>
          </w:tcPr>
          <w:p w14:paraId="52D394A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9F9F6AD" w14:textId="15A6537E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20.000</w:t>
            </w:r>
            <w:r w:rsidR="007D2A4C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25790CF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FF20E9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46.202,27</w:t>
            </w:r>
          </w:p>
        </w:tc>
        <w:tc>
          <w:tcPr>
            <w:tcW w:w="992" w:type="dxa"/>
          </w:tcPr>
          <w:p w14:paraId="74272BB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DC522C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231,01</w:t>
            </w:r>
          </w:p>
        </w:tc>
      </w:tr>
      <w:tr w:rsidR="00726E81" w:rsidRPr="007D2A4C" w14:paraId="2749D667" w14:textId="77777777" w:rsidTr="007D2A4C">
        <w:tc>
          <w:tcPr>
            <w:tcW w:w="567" w:type="dxa"/>
          </w:tcPr>
          <w:p w14:paraId="7E76327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177B165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15AF7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22FA807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F1E38B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0760</w:t>
            </w:r>
          </w:p>
        </w:tc>
        <w:tc>
          <w:tcPr>
            <w:tcW w:w="3118" w:type="dxa"/>
          </w:tcPr>
          <w:p w14:paraId="4572406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1EC3A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sz w:val="20"/>
                <w:szCs w:val="20"/>
              </w:rPr>
              <w:t>Wpływy z tytułu przekształcenia prawa użytkowania wieczystego przysługującego osobom fizycznym w prawo własności</w:t>
            </w:r>
          </w:p>
        </w:tc>
        <w:tc>
          <w:tcPr>
            <w:tcW w:w="1559" w:type="dxa"/>
          </w:tcPr>
          <w:p w14:paraId="7644DBF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AB8A8EB" w14:textId="7F33CC06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45.000</w:t>
            </w:r>
            <w:r w:rsidR="007D2A4C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29350CC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337D3C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72.076,38</w:t>
            </w:r>
          </w:p>
        </w:tc>
        <w:tc>
          <w:tcPr>
            <w:tcW w:w="992" w:type="dxa"/>
          </w:tcPr>
          <w:p w14:paraId="3FC38C6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BEEE81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160,16</w:t>
            </w:r>
          </w:p>
        </w:tc>
      </w:tr>
      <w:tr w:rsidR="00726E81" w:rsidRPr="007D2A4C" w14:paraId="44DBE4C3" w14:textId="77777777" w:rsidTr="007D2A4C">
        <w:tc>
          <w:tcPr>
            <w:tcW w:w="567" w:type="dxa"/>
          </w:tcPr>
          <w:p w14:paraId="1BCC5E3B" w14:textId="77777777" w:rsidR="00726E81" w:rsidRPr="009859E3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E9E351" w14:textId="77777777" w:rsidR="009859E3" w:rsidRP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540894" w14:textId="77777777" w:rsidR="009859E3" w:rsidRP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3465B4" w14:textId="77777777" w:rsidR="009859E3" w:rsidRP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E676E7" w14:textId="77777777" w:rsidR="009859E3" w:rsidRP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B2FB6B" w14:textId="08880EAA" w:rsidR="009859E3" w:rsidRP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59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851" w:type="dxa"/>
          </w:tcPr>
          <w:p w14:paraId="3C7FE74D" w14:textId="77777777" w:rsidR="00726E81" w:rsidRPr="009859E3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43ECA3" w14:textId="77777777" w:rsidR="009859E3" w:rsidRP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A24001" w14:textId="77777777" w:rsidR="009859E3" w:rsidRP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29FFCC" w14:textId="77777777" w:rsidR="009859E3" w:rsidRP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35478D" w14:textId="77777777" w:rsidR="009859E3" w:rsidRP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641515" w14:textId="5FBF0C7C" w:rsidR="009859E3" w:rsidRP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59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134" w:type="dxa"/>
          </w:tcPr>
          <w:p w14:paraId="4C967A77" w14:textId="77777777" w:rsidR="00726E81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2F3E662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865C8D7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168B669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79ACCF5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9899EF8" w14:textId="0E809774" w:rsidR="009859E3" w:rsidRP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59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709" w:type="dxa"/>
          </w:tcPr>
          <w:p w14:paraId="6FA46FD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67C7C42" w14:textId="77777777" w:rsidR="00726E81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0770</w:t>
            </w:r>
          </w:p>
          <w:p w14:paraId="3B356A01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EFA16D2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E1BC636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263DD48" w14:textId="7B6E2954" w:rsidR="009859E3" w:rsidRPr="007D2A4C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4.</w:t>
            </w:r>
          </w:p>
        </w:tc>
        <w:tc>
          <w:tcPr>
            <w:tcW w:w="3118" w:type="dxa"/>
          </w:tcPr>
          <w:p w14:paraId="1C2CD9F7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5C1A88" w14:textId="77777777" w:rsidR="00726E81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sz w:val="20"/>
                <w:szCs w:val="20"/>
              </w:rPr>
              <w:t>Wpłaty z tytułu odpłatnego nabycia prawa własności oraz prawa użytkowania wieczystego nieruchomości</w:t>
            </w:r>
          </w:p>
          <w:p w14:paraId="754DFF82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B2A527" w14:textId="37D1BD8A" w:rsidR="009859E3" w:rsidRPr="007D2A4C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559" w:type="dxa"/>
          </w:tcPr>
          <w:p w14:paraId="00AA8128" w14:textId="77777777" w:rsidR="00726E81" w:rsidRPr="007D2A4C" w:rsidRDefault="00726E81" w:rsidP="007D2A4C">
            <w:pPr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4F98DE7" w14:textId="77777777" w:rsidR="00726E81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  <w:p w14:paraId="6BE79901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C11F59A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2329446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8299407" w14:textId="6240083C" w:rsidR="009859E3" w:rsidRPr="007D2A4C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6.</w:t>
            </w:r>
          </w:p>
        </w:tc>
        <w:tc>
          <w:tcPr>
            <w:tcW w:w="1560" w:type="dxa"/>
          </w:tcPr>
          <w:p w14:paraId="25F6119F" w14:textId="77777777" w:rsidR="00726E81" w:rsidRPr="007D2A4C" w:rsidRDefault="00726E81" w:rsidP="007D2A4C">
            <w:pPr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72EA836" w14:textId="77777777" w:rsidR="00726E81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6.060,00</w:t>
            </w:r>
          </w:p>
          <w:p w14:paraId="05DD0C39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7A962EB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1B316E4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C0ED055" w14:textId="06A8711E" w:rsidR="009859E3" w:rsidRPr="007D2A4C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7.</w:t>
            </w:r>
          </w:p>
        </w:tc>
        <w:tc>
          <w:tcPr>
            <w:tcW w:w="992" w:type="dxa"/>
          </w:tcPr>
          <w:p w14:paraId="3C1936D8" w14:textId="77777777" w:rsidR="00726E81" w:rsidRPr="007D2A4C" w:rsidRDefault="00726E81" w:rsidP="007D2A4C">
            <w:pPr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FFBB3FF" w14:textId="77777777" w:rsidR="00726E81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  <w:p w14:paraId="51648BDE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9E7A177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7B36534" w14:textId="77777777" w:rsidR="009859E3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E59C4B3" w14:textId="53028DF6" w:rsidR="009859E3" w:rsidRPr="007D2A4C" w:rsidRDefault="009859E3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8.</w:t>
            </w:r>
          </w:p>
        </w:tc>
      </w:tr>
      <w:tr w:rsidR="00726E81" w:rsidRPr="007D2A4C" w14:paraId="7A1B6309" w14:textId="77777777" w:rsidTr="007D2A4C">
        <w:tc>
          <w:tcPr>
            <w:tcW w:w="567" w:type="dxa"/>
          </w:tcPr>
          <w:p w14:paraId="42E3EF9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3D6B837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A05A7A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02BBF52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FB7C1A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0920</w:t>
            </w:r>
          </w:p>
        </w:tc>
        <w:tc>
          <w:tcPr>
            <w:tcW w:w="3118" w:type="dxa"/>
          </w:tcPr>
          <w:p w14:paraId="478D65F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68D58A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sz w:val="20"/>
                <w:szCs w:val="20"/>
              </w:rPr>
              <w:t>Wpływy z pozostałych odsetek</w:t>
            </w:r>
          </w:p>
        </w:tc>
        <w:tc>
          <w:tcPr>
            <w:tcW w:w="1559" w:type="dxa"/>
          </w:tcPr>
          <w:p w14:paraId="478DA5D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01F763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  <w:p w14:paraId="7207827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2524B83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CBBFD9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12.036,83</w:t>
            </w:r>
          </w:p>
          <w:p w14:paraId="22FD052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5FBBFEA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A24A00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726E81" w:rsidRPr="007D2A4C" w14:paraId="4B1D24E3" w14:textId="77777777" w:rsidTr="007D2A4C">
        <w:tc>
          <w:tcPr>
            <w:tcW w:w="567" w:type="dxa"/>
          </w:tcPr>
          <w:p w14:paraId="07B3493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040C305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A6B13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2FE9C61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660B61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0950</w:t>
            </w:r>
          </w:p>
        </w:tc>
        <w:tc>
          <w:tcPr>
            <w:tcW w:w="3118" w:type="dxa"/>
          </w:tcPr>
          <w:p w14:paraId="3736A5D7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  <w:p w14:paraId="4684EAE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7D2A4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Wpływy z tytułu kar i odszkodowań wynikających z umów</w:t>
            </w:r>
          </w:p>
        </w:tc>
        <w:tc>
          <w:tcPr>
            <w:tcW w:w="1559" w:type="dxa"/>
          </w:tcPr>
          <w:p w14:paraId="7434191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DB3BFF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14:paraId="43D8C93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EAD06D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370,08</w:t>
            </w:r>
          </w:p>
        </w:tc>
        <w:tc>
          <w:tcPr>
            <w:tcW w:w="992" w:type="dxa"/>
          </w:tcPr>
          <w:p w14:paraId="7EEB821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BEA006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726E81" w:rsidRPr="007D2A4C" w14:paraId="5355B23F" w14:textId="77777777" w:rsidTr="007D2A4C">
        <w:tc>
          <w:tcPr>
            <w:tcW w:w="567" w:type="dxa"/>
          </w:tcPr>
          <w:p w14:paraId="381CF347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49ADCA5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37C2B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1534F9C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C5E722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0970</w:t>
            </w:r>
          </w:p>
          <w:p w14:paraId="3E4EF50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7619D3D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7E1E7C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Wpływy z różnych dochodów</w:t>
            </w:r>
          </w:p>
          <w:p w14:paraId="1086A2E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82536D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B4A5C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B4973F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14:paraId="0BF2204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2CBEB1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810,30</w:t>
            </w:r>
          </w:p>
        </w:tc>
        <w:tc>
          <w:tcPr>
            <w:tcW w:w="992" w:type="dxa"/>
          </w:tcPr>
          <w:p w14:paraId="4407129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E613C5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726E81" w:rsidRPr="007D2A4C" w14:paraId="26EF110E" w14:textId="77777777" w:rsidTr="007D2A4C">
        <w:tc>
          <w:tcPr>
            <w:tcW w:w="567" w:type="dxa"/>
          </w:tcPr>
          <w:p w14:paraId="19A3FB6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2F029B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851" w:type="dxa"/>
          </w:tcPr>
          <w:p w14:paraId="127DD52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068354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710</w:t>
            </w:r>
          </w:p>
        </w:tc>
        <w:tc>
          <w:tcPr>
            <w:tcW w:w="1134" w:type="dxa"/>
          </w:tcPr>
          <w:p w14:paraId="38D0D06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3DD75FE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0A85EA8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E83ABF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DZIAŁALNOŚĆ USŁUGOWA</w:t>
            </w:r>
          </w:p>
          <w:p w14:paraId="2C69EC6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69F80B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01AB185" w14:textId="5D452509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2.000</w:t>
            </w:r>
            <w:r w:rsid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7B1913A7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C13F3C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  <w:p w14:paraId="747C6B9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439611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84DACE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726E81" w:rsidRPr="007D2A4C" w14:paraId="1C2CF9E9" w14:textId="77777777" w:rsidTr="007D2A4C">
        <w:tc>
          <w:tcPr>
            <w:tcW w:w="567" w:type="dxa"/>
          </w:tcPr>
          <w:p w14:paraId="3C6E189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66B1E57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BC0DA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6654F5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71015</w:t>
            </w:r>
          </w:p>
        </w:tc>
        <w:tc>
          <w:tcPr>
            <w:tcW w:w="709" w:type="dxa"/>
          </w:tcPr>
          <w:p w14:paraId="67A2480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57B1F29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0B4274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Nadzór budowlany</w:t>
            </w:r>
          </w:p>
          <w:p w14:paraId="7A52BC6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311D84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EA35CE1" w14:textId="2519348B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2.000</w:t>
            </w:r>
            <w:r w:rsidR="007D2A4C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0C2F275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804006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  <w:p w14:paraId="1C904F2E" w14:textId="77777777" w:rsidR="00726E81" w:rsidRPr="007D2A4C" w:rsidRDefault="00726E81" w:rsidP="007D2A4C">
            <w:pPr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73A506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32C790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726E81" w:rsidRPr="007D2A4C" w14:paraId="53C65F57" w14:textId="77777777" w:rsidTr="009859E3">
        <w:trPr>
          <w:trHeight w:val="1242"/>
        </w:trPr>
        <w:tc>
          <w:tcPr>
            <w:tcW w:w="567" w:type="dxa"/>
          </w:tcPr>
          <w:p w14:paraId="047C21B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926E4B7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54211BE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37EAB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1D3570F7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63B637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0690</w:t>
            </w:r>
          </w:p>
        </w:tc>
        <w:tc>
          <w:tcPr>
            <w:tcW w:w="3118" w:type="dxa"/>
          </w:tcPr>
          <w:p w14:paraId="4F63746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7507F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sz w:val="20"/>
                <w:szCs w:val="20"/>
              </w:rPr>
              <w:t>Wpływy z różnych opłat</w:t>
            </w:r>
          </w:p>
          <w:p w14:paraId="6B0FD384" w14:textId="77777777" w:rsidR="00726E81" w:rsidRPr="007D2A4C" w:rsidRDefault="00726E81" w:rsidP="009859E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325BB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BF6A4B2" w14:textId="725823B1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2.000</w:t>
            </w:r>
            <w:r w:rsidR="007D2A4C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4019399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2C3830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  <w:p w14:paraId="41860187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CF5600C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C729B8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726E81" w:rsidRPr="007D2A4C" w14:paraId="108EAFED" w14:textId="77777777" w:rsidTr="007D2A4C">
        <w:tc>
          <w:tcPr>
            <w:tcW w:w="567" w:type="dxa"/>
          </w:tcPr>
          <w:p w14:paraId="7C4474D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942DC4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851" w:type="dxa"/>
          </w:tcPr>
          <w:p w14:paraId="4508918A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4C4327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852</w:t>
            </w:r>
          </w:p>
        </w:tc>
        <w:tc>
          <w:tcPr>
            <w:tcW w:w="1134" w:type="dxa"/>
          </w:tcPr>
          <w:p w14:paraId="25D22A6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0AB1531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4FCC55A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CFE63B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POMOC SPOŁECZNA</w:t>
            </w:r>
          </w:p>
          <w:p w14:paraId="76438BD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5796F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3481517" w14:textId="19D5616F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15.000</w:t>
            </w:r>
            <w:r w:rsid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2F5E018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46C65F0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81,00</w:t>
            </w:r>
          </w:p>
        </w:tc>
        <w:tc>
          <w:tcPr>
            <w:tcW w:w="992" w:type="dxa"/>
          </w:tcPr>
          <w:p w14:paraId="0D8F8B3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6DDA84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0,54</w:t>
            </w:r>
          </w:p>
        </w:tc>
      </w:tr>
      <w:tr w:rsidR="00726E81" w:rsidRPr="007D2A4C" w14:paraId="733C1025" w14:textId="77777777" w:rsidTr="007D2A4C">
        <w:tc>
          <w:tcPr>
            <w:tcW w:w="567" w:type="dxa"/>
          </w:tcPr>
          <w:p w14:paraId="4CFFC6A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0B75C1C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989EFA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D17BDE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85203</w:t>
            </w:r>
          </w:p>
        </w:tc>
        <w:tc>
          <w:tcPr>
            <w:tcW w:w="709" w:type="dxa"/>
          </w:tcPr>
          <w:p w14:paraId="72DE168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4D12DBF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78D38B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Ośrodki wsparcia</w:t>
            </w:r>
          </w:p>
          <w:p w14:paraId="2FC5C83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19E592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2CF9E23" w14:textId="5EB9FED8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15.000</w:t>
            </w:r>
            <w:r w:rsidR="007D2A4C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31F2848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FD3D4E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3C9BD79F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1ABB49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726E81" w:rsidRPr="007D2A4C" w14:paraId="6B95629B" w14:textId="77777777" w:rsidTr="007D2A4C">
        <w:tc>
          <w:tcPr>
            <w:tcW w:w="567" w:type="dxa"/>
          </w:tcPr>
          <w:p w14:paraId="62444EF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7196D09E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CE2AA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1D46CF7D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092B63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0830</w:t>
            </w:r>
          </w:p>
        </w:tc>
        <w:tc>
          <w:tcPr>
            <w:tcW w:w="3118" w:type="dxa"/>
          </w:tcPr>
          <w:p w14:paraId="57645017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765A3FC" w14:textId="7A7D2C38" w:rsidR="00726E81" w:rsidRPr="009859E3" w:rsidRDefault="00726E81" w:rsidP="009859E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sz w:val="20"/>
                <w:szCs w:val="20"/>
              </w:rPr>
              <w:t>Wpływy z usług</w:t>
            </w:r>
          </w:p>
        </w:tc>
        <w:tc>
          <w:tcPr>
            <w:tcW w:w="1559" w:type="dxa"/>
          </w:tcPr>
          <w:p w14:paraId="5150CB0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3895BCE" w14:textId="43E7C4DD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15.000</w:t>
            </w:r>
            <w:r w:rsidR="007D2A4C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</w:tcPr>
          <w:p w14:paraId="6793B145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804903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521C5F6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5849D5B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726E81" w:rsidRPr="007D2A4C" w14:paraId="397FB533" w14:textId="77777777" w:rsidTr="007D2A4C">
        <w:tc>
          <w:tcPr>
            <w:tcW w:w="567" w:type="dxa"/>
          </w:tcPr>
          <w:p w14:paraId="5CF4B72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3322AA0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E1D97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1A60549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C990A3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0970</w:t>
            </w:r>
          </w:p>
        </w:tc>
        <w:tc>
          <w:tcPr>
            <w:tcW w:w="3118" w:type="dxa"/>
          </w:tcPr>
          <w:p w14:paraId="16294A54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9153F79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sz w:val="20"/>
                <w:szCs w:val="20"/>
              </w:rPr>
              <w:t>Wpływy z różnych dochodów</w:t>
            </w:r>
          </w:p>
          <w:p w14:paraId="4F30DF52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F428E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1D0FC48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14:paraId="596B2701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EC42AD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Cs/>
                <w:sz w:val="20"/>
                <w:szCs w:val="20"/>
              </w:rPr>
              <w:t>81,00</w:t>
            </w:r>
          </w:p>
        </w:tc>
        <w:tc>
          <w:tcPr>
            <w:tcW w:w="992" w:type="dxa"/>
          </w:tcPr>
          <w:p w14:paraId="46ABDC36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A2BCB53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  <w:p w14:paraId="0D24027A" w14:textId="77777777" w:rsidR="00726E81" w:rsidRPr="007D2A4C" w:rsidRDefault="00726E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45681" w:rsidRPr="007D2A4C" w14:paraId="5AA8F5FB" w14:textId="77777777" w:rsidTr="009859E3">
        <w:trPr>
          <w:trHeight w:val="549"/>
        </w:trPr>
        <w:tc>
          <w:tcPr>
            <w:tcW w:w="567" w:type="dxa"/>
          </w:tcPr>
          <w:p w14:paraId="38BE6F16" w14:textId="77777777" w:rsidR="00F45681" w:rsidRPr="007D2A4C" w:rsidRDefault="00F456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7CB882DE" w14:textId="77777777" w:rsidR="00F45681" w:rsidRPr="007D2A4C" w:rsidRDefault="00F456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8183B8" w14:textId="77777777" w:rsidR="00F45681" w:rsidRPr="007D2A4C" w:rsidRDefault="00F45681" w:rsidP="009859E3">
            <w:pPr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7CA71A75" w14:textId="77777777" w:rsidR="00F45681" w:rsidRPr="007D2A4C" w:rsidRDefault="00F456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31AEFAEF" w14:textId="0F8E947A" w:rsidR="00F45681" w:rsidRPr="007D2A4C" w:rsidRDefault="00F456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sz w:val="20"/>
                <w:szCs w:val="20"/>
              </w:rPr>
              <w:t>RAZEM :</w:t>
            </w:r>
          </w:p>
        </w:tc>
        <w:tc>
          <w:tcPr>
            <w:tcW w:w="1559" w:type="dxa"/>
          </w:tcPr>
          <w:p w14:paraId="20DD6331" w14:textId="4584401C" w:rsidR="00F45681" w:rsidRPr="009859E3" w:rsidRDefault="00F45681" w:rsidP="009859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D2A4C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2.017.000,00</w:t>
            </w:r>
          </w:p>
        </w:tc>
        <w:tc>
          <w:tcPr>
            <w:tcW w:w="1560" w:type="dxa"/>
          </w:tcPr>
          <w:p w14:paraId="68330366" w14:textId="6DD685F0" w:rsidR="00F45681" w:rsidRPr="007D2A4C" w:rsidRDefault="00F456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sz w:val="20"/>
                <w:szCs w:val="20"/>
              </w:rPr>
              <w:t>3.075.852,37</w:t>
            </w:r>
          </w:p>
        </w:tc>
        <w:tc>
          <w:tcPr>
            <w:tcW w:w="992" w:type="dxa"/>
          </w:tcPr>
          <w:p w14:paraId="08164D87" w14:textId="2C9A3B42" w:rsidR="00F45681" w:rsidRPr="007D2A4C" w:rsidRDefault="00F45681" w:rsidP="007D2A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2A4C">
              <w:rPr>
                <w:rFonts w:ascii="Times New Roman" w:hAnsi="Times New Roman" w:cs="Times New Roman"/>
                <w:b/>
                <w:sz w:val="20"/>
                <w:szCs w:val="20"/>
              </w:rPr>
              <w:t>152,49</w:t>
            </w:r>
          </w:p>
        </w:tc>
      </w:tr>
    </w:tbl>
    <w:p w14:paraId="6E9E35F6" w14:textId="77777777" w:rsidR="00726E81" w:rsidRPr="007D2A4C" w:rsidRDefault="00726E81" w:rsidP="007D2A4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726E81" w:rsidRPr="007D2A4C" w:rsidSect="00814D4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E45"/>
    <w:rsid w:val="00011B4B"/>
    <w:rsid w:val="00011E80"/>
    <w:rsid w:val="00014E14"/>
    <w:rsid w:val="00021E45"/>
    <w:rsid w:val="000234FF"/>
    <w:rsid w:val="00023B69"/>
    <w:rsid w:val="00035D5A"/>
    <w:rsid w:val="00086796"/>
    <w:rsid w:val="000F6B37"/>
    <w:rsid w:val="00105D5C"/>
    <w:rsid w:val="001C4F87"/>
    <w:rsid w:val="001C673E"/>
    <w:rsid w:val="002F2859"/>
    <w:rsid w:val="003C66DE"/>
    <w:rsid w:val="003E3F5C"/>
    <w:rsid w:val="003E508F"/>
    <w:rsid w:val="003E6872"/>
    <w:rsid w:val="004A7E61"/>
    <w:rsid w:val="004B27A0"/>
    <w:rsid w:val="004B610A"/>
    <w:rsid w:val="004D12BE"/>
    <w:rsid w:val="004F6BA0"/>
    <w:rsid w:val="0052268E"/>
    <w:rsid w:val="005813D0"/>
    <w:rsid w:val="005A6FB5"/>
    <w:rsid w:val="005F3989"/>
    <w:rsid w:val="00661975"/>
    <w:rsid w:val="00683D1C"/>
    <w:rsid w:val="006A0BA0"/>
    <w:rsid w:val="006B556A"/>
    <w:rsid w:val="006F59CB"/>
    <w:rsid w:val="00701F00"/>
    <w:rsid w:val="00726E81"/>
    <w:rsid w:val="00731813"/>
    <w:rsid w:val="007B4272"/>
    <w:rsid w:val="007D2A4C"/>
    <w:rsid w:val="008178C8"/>
    <w:rsid w:val="008339FB"/>
    <w:rsid w:val="00894FD4"/>
    <w:rsid w:val="008E406F"/>
    <w:rsid w:val="008F134F"/>
    <w:rsid w:val="00923886"/>
    <w:rsid w:val="009418DB"/>
    <w:rsid w:val="00947490"/>
    <w:rsid w:val="009644DD"/>
    <w:rsid w:val="009859E3"/>
    <w:rsid w:val="00A50186"/>
    <w:rsid w:val="00A6063C"/>
    <w:rsid w:val="00AD3396"/>
    <w:rsid w:val="00B1479B"/>
    <w:rsid w:val="00B60D18"/>
    <w:rsid w:val="00B60F0F"/>
    <w:rsid w:val="00B81413"/>
    <w:rsid w:val="00BD0DA8"/>
    <w:rsid w:val="00C33D85"/>
    <w:rsid w:val="00C77B8F"/>
    <w:rsid w:val="00CA2F8C"/>
    <w:rsid w:val="00CB29FD"/>
    <w:rsid w:val="00CC3079"/>
    <w:rsid w:val="00D81102"/>
    <w:rsid w:val="00DA6637"/>
    <w:rsid w:val="00DD1136"/>
    <w:rsid w:val="00DE0854"/>
    <w:rsid w:val="00DF7A86"/>
    <w:rsid w:val="00E03054"/>
    <w:rsid w:val="00E6391A"/>
    <w:rsid w:val="00EB0278"/>
    <w:rsid w:val="00EC4D05"/>
    <w:rsid w:val="00EF1586"/>
    <w:rsid w:val="00EF4DE4"/>
    <w:rsid w:val="00F34195"/>
    <w:rsid w:val="00F45681"/>
    <w:rsid w:val="00F76DD5"/>
    <w:rsid w:val="00FC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0E1D6"/>
  <w15:docId w15:val="{73B2FB9D-0E1D-4DFE-A490-25C1D765F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68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2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9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10</cp:revision>
  <cp:lastPrinted>2020-11-03T11:31:00Z</cp:lastPrinted>
  <dcterms:created xsi:type="dcterms:W3CDTF">2023-01-12T12:09:00Z</dcterms:created>
  <dcterms:modified xsi:type="dcterms:W3CDTF">2023-03-02T10:59:00Z</dcterms:modified>
</cp:coreProperties>
</file>