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BD8639" w14:textId="1234B760" w:rsidR="00584DDA" w:rsidRPr="00584DDA" w:rsidRDefault="00584DDA" w:rsidP="00584DDA">
      <w:pPr>
        <w:autoSpaceDE w:val="0"/>
        <w:autoSpaceDN w:val="0"/>
        <w:adjustRightInd w:val="0"/>
        <w:spacing w:after="120" w:line="360" w:lineRule="auto"/>
        <w:rPr>
          <w:rFonts w:ascii="Calibri" w:eastAsia="Times New Roman" w:hAnsi="Calibri" w:cs="Calibri"/>
          <w:sz w:val="24"/>
          <w:szCs w:val="24"/>
          <w:lang w:eastAsia="pl-PL"/>
        </w:rPr>
      </w:pPr>
      <w:r w:rsidRPr="00584DDA">
        <w:rPr>
          <w:rFonts w:ascii="Calibri" w:eastAsia="Times New Roman" w:hAnsi="Calibri" w:cs="Calibri"/>
          <w:sz w:val="24"/>
          <w:szCs w:val="24"/>
          <w:lang w:eastAsia="pl-PL"/>
        </w:rPr>
        <w:t>ZAŁĄCZNIK NR 24 </w:t>
      </w:r>
    </w:p>
    <w:p w14:paraId="2BD2FEB1" w14:textId="3282FDC0" w:rsidR="00584DDA" w:rsidRPr="00584DDA" w:rsidRDefault="00584DDA" w:rsidP="00584DDA">
      <w:pPr>
        <w:autoSpaceDE w:val="0"/>
        <w:autoSpaceDN w:val="0"/>
        <w:adjustRightInd w:val="0"/>
        <w:spacing w:after="120" w:line="360" w:lineRule="auto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584DDA">
        <w:rPr>
          <w:rFonts w:ascii="Calibri" w:eastAsia="Times New Roman" w:hAnsi="Calibri" w:cs="Calibri"/>
          <w:b/>
          <w:bCs/>
          <w:sz w:val="24"/>
          <w:szCs w:val="24"/>
          <w:lang w:eastAsia="pl-PL"/>
        </w:rPr>
        <w:t>REALIZACJA PLANU RZECZOWEGO I FINANSOWEGO PROJEKTU FINANSOWANEGO ZE ŚRODKÓW PAŃSTWOWEGO FUNDUSZU REHABILITACJI OSÓB NIEPEŁNOSPRAWNYCH za okres od początku roku do dnia 31 grudnia 202</w:t>
      </w:r>
      <w:r>
        <w:rPr>
          <w:rFonts w:ascii="Calibri" w:eastAsia="Times New Roman" w:hAnsi="Calibri" w:cs="Calibri"/>
          <w:b/>
          <w:bCs/>
          <w:sz w:val="24"/>
          <w:szCs w:val="24"/>
          <w:lang w:eastAsia="pl-PL"/>
        </w:rPr>
        <w:t>5</w:t>
      </w:r>
      <w:r w:rsidRPr="00584DDA">
        <w:rPr>
          <w:rFonts w:ascii="Calibri" w:eastAsia="Times New Roman" w:hAnsi="Calibri" w:cs="Calibri"/>
          <w:b/>
          <w:bCs/>
          <w:sz w:val="24"/>
          <w:szCs w:val="24"/>
          <w:lang w:eastAsia="pl-PL"/>
        </w:rPr>
        <w:t> roku</w:t>
      </w:r>
    </w:p>
    <w:p w14:paraId="65C4C44C" w14:textId="0D65DB6E" w:rsidR="00AE4215" w:rsidRPr="00C3616D" w:rsidRDefault="00584DDA" w:rsidP="007E5A85">
      <w:pPr>
        <w:spacing w:line="276" w:lineRule="auto"/>
        <w:rPr>
          <w:rFonts w:eastAsia="Calibri" w:cstheme="minorHAnsi"/>
          <w:b/>
          <w:bCs/>
          <w:u w:val="single"/>
        </w:rPr>
      </w:pPr>
      <w:r w:rsidRPr="00C3616D">
        <w:rPr>
          <w:rFonts w:eastAsia="Calibri" w:cstheme="minorHAnsi"/>
          <w:b/>
          <w:bCs/>
          <w:u w:val="single"/>
        </w:rPr>
        <w:t>NAZWA  BENEFICJENTA : POWIATOWE  CENTRUM  POMOCY  RODZINIE    W  ŻNINIE</w:t>
      </w:r>
    </w:p>
    <w:tbl>
      <w:tblPr>
        <w:tblStyle w:val="Tabela-Siatka"/>
        <w:tblpPr w:leftFromText="141" w:rightFromText="141" w:vertAnchor="text" w:tblpX="-293" w:tblpY="1"/>
        <w:tblOverlap w:val="never"/>
        <w:tblW w:w="15305" w:type="dxa"/>
        <w:tblLayout w:type="fixed"/>
        <w:tblLook w:val="04A0" w:firstRow="1" w:lastRow="0" w:firstColumn="1" w:lastColumn="0" w:noHBand="0" w:noVBand="1"/>
      </w:tblPr>
      <w:tblGrid>
        <w:gridCol w:w="8075"/>
        <w:gridCol w:w="2410"/>
        <w:gridCol w:w="2410"/>
        <w:gridCol w:w="2410"/>
      </w:tblGrid>
      <w:tr w:rsidR="00F37E6D" w:rsidRPr="00C3616D" w14:paraId="5DA8DE6C" w14:textId="6DAAC7E8" w:rsidTr="00F37E6D">
        <w:trPr>
          <w:trHeight w:val="416"/>
        </w:trPr>
        <w:tc>
          <w:tcPr>
            <w:tcW w:w="8075" w:type="dxa"/>
          </w:tcPr>
          <w:p w14:paraId="48AB847B" w14:textId="77777777" w:rsidR="00F37E6D" w:rsidRPr="00C3616D" w:rsidRDefault="00F37E6D" w:rsidP="004A2925">
            <w:pPr>
              <w:spacing w:line="276" w:lineRule="auto"/>
              <w:jc w:val="center"/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</w:pPr>
            <w:r w:rsidRPr="00C3616D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ZAKRES   RZECZOWY</w:t>
            </w:r>
          </w:p>
        </w:tc>
        <w:tc>
          <w:tcPr>
            <w:tcW w:w="2410" w:type="dxa"/>
          </w:tcPr>
          <w:p w14:paraId="697B0AE3" w14:textId="761C4AD4" w:rsidR="00F37E6D" w:rsidRPr="00C3616D" w:rsidRDefault="00F37E6D" w:rsidP="004A2925">
            <w:pPr>
              <w:spacing w:line="276" w:lineRule="auto"/>
              <w:jc w:val="center"/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</w:pPr>
            <w:r w:rsidRPr="00C3616D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 xml:space="preserve">PLAN  </w:t>
            </w:r>
          </w:p>
        </w:tc>
        <w:tc>
          <w:tcPr>
            <w:tcW w:w="2410" w:type="dxa"/>
          </w:tcPr>
          <w:p w14:paraId="2A20DBAE" w14:textId="74529472" w:rsidR="00F37E6D" w:rsidRPr="00C3616D" w:rsidRDefault="00F37E6D" w:rsidP="004A2925">
            <w:pPr>
              <w:spacing w:line="276" w:lineRule="auto"/>
              <w:jc w:val="center"/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</w:pPr>
            <w:r w:rsidRPr="00C3616D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WYKONANIE</w:t>
            </w:r>
          </w:p>
        </w:tc>
        <w:tc>
          <w:tcPr>
            <w:tcW w:w="2410" w:type="dxa"/>
          </w:tcPr>
          <w:p w14:paraId="4BC3F9FB" w14:textId="1F15CF47" w:rsidR="00F37E6D" w:rsidRPr="00C3616D" w:rsidRDefault="00F37E6D" w:rsidP="004A2925">
            <w:pPr>
              <w:spacing w:line="276" w:lineRule="auto"/>
              <w:jc w:val="center"/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</w:pPr>
            <w:r w:rsidRPr="00C3616D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%</w:t>
            </w:r>
          </w:p>
        </w:tc>
      </w:tr>
      <w:tr w:rsidR="00F37E6D" w:rsidRPr="00C3616D" w14:paraId="5CB162AD" w14:textId="3859DED6" w:rsidTr="00932F7B">
        <w:tc>
          <w:tcPr>
            <w:tcW w:w="8075" w:type="dxa"/>
          </w:tcPr>
          <w:p w14:paraId="3269C22E" w14:textId="77777777" w:rsidR="00F37E6D" w:rsidRPr="00C3616D" w:rsidRDefault="00F37E6D" w:rsidP="004A2925">
            <w:pPr>
              <w:spacing w:line="276" w:lineRule="auto"/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</w:pPr>
            <w:r w:rsidRPr="00C3616D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MODUŁ I     LIKWIDACJA BARIER UTRUDNIAJĄCYCH AKTYWIZACJĘ SPOŁECZNĄ I ZAWODOWĄ</w:t>
            </w:r>
          </w:p>
          <w:p w14:paraId="1E4B3C99" w14:textId="77777777" w:rsidR="00F37E6D" w:rsidRPr="00C3616D" w:rsidRDefault="00F37E6D" w:rsidP="004A2925">
            <w:pPr>
              <w:spacing w:line="276" w:lineRule="auto"/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2410" w:type="dxa"/>
            <w:vAlign w:val="center"/>
          </w:tcPr>
          <w:p w14:paraId="11D5D68F" w14:textId="25AABE7A" w:rsidR="00F37E6D" w:rsidRPr="00C3616D" w:rsidRDefault="00F37E6D" w:rsidP="00932F7B">
            <w:pPr>
              <w:spacing w:line="276" w:lineRule="auto"/>
              <w:jc w:val="center"/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  <w:u w:val="single"/>
              </w:rPr>
            </w:pPr>
            <w:r w:rsidRPr="00C3616D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  <w:u w:val="single"/>
              </w:rPr>
              <w:t>286 000,00</w:t>
            </w:r>
          </w:p>
        </w:tc>
        <w:tc>
          <w:tcPr>
            <w:tcW w:w="2410" w:type="dxa"/>
            <w:vAlign w:val="center"/>
          </w:tcPr>
          <w:p w14:paraId="750AA7DF" w14:textId="3DE4B931" w:rsidR="00F37E6D" w:rsidRPr="00C3616D" w:rsidRDefault="0005011B" w:rsidP="00932F7B">
            <w:pPr>
              <w:spacing w:line="276" w:lineRule="auto"/>
              <w:jc w:val="center"/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  <w:u w:val="single"/>
              </w:rPr>
            </w:pPr>
            <w:r w:rsidRPr="00C3616D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  <w:u w:val="single"/>
              </w:rPr>
              <w:t>130 392,00</w:t>
            </w:r>
          </w:p>
        </w:tc>
        <w:tc>
          <w:tcPr>
            <w:tcW w:w="2410" w:type="dxa"/>
            <w:vAlign w:val="center"/>
          </w:tcPr>
          <w:p w14:paraId="6AC68A9C" w14:textId="790D1A9B" w:rsidR="00F37E6D" w:rsidRPr="00C3616D" w:rsidRDefault="0005011B" w:rsidP="00932F7B">
            <w:pPr>
              <w:spacing w:line="276" w:lineRule="auto"/>
              <w:jc w:val="center"/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  <w:u w:val="single"/>
              </w:rPr>
            </w:pPr>
            <w:r w:rsidRPr="00C3616D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  <w:u w:val="single"/>
              </w:rPr>
              <w:t>45,59</w:t>
            </w:r>
          </w:p>
        </w:tc>
      </w:tr>
      <w:tr w:rsidR="00F37E6D" w:rsidRPr="00C3616D" w14:paraId="3D5DCDD2" w14:textId="5DC07ED4" w:rsidTr="00281508">
        <w:trPr>
          <w:trHeight w:val="604"/>
        </w:trPr>
        <w:tc>
          <w:tcPr>
            <w:tcW w:w="8075" w:type="dxa"/>
          </w:tcPr>
          <w:p w14:paraId="1C23694E" w14:textId="77777777" w:rsidR="00F37E6D" w:rsidRPr="00C3616D" w:rsidRDefault="00F37E6D" w:rsidP="004A2925">
            <w:pPr>
              <w:spacing w:line="276" w:lineRule="auto"/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</w:pPr>
            <w:r w:rsidRPr="00C3616D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MODUŁ  II   POMOC  W  UZYSKANIU  WYKSZTAŁCENIA  NA  POZIOMIE   WYŻSZYM</w:t>
            </w:r>
            <w:r w:rsidRPr="00C3616D">
              <w:rPr>
                <w:rFonts w:asciiTheme="minorHAnsi" w:eastAsia="Calibri" w:hAnsiTheme="minorHAnsi" w:cstheme="minorHAnsi"/>
                <w:b/>
                <w:bCs/>
                <w:i/>
                <w:sz w:val="22"/>
                <w:szCs w:val="22"/>
              </w:rPr>
              <w:t xml:space="preserve">     </w:t>
            </w:r>
            <w:r w:rsidRPr="00C3616D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 xml:space="preserve">                                                                            </w:t>
            </w:r>
          </w:p>
        </w:tc>
        <w:tc>
          <w:tcPr>
            <w:tcW w:w="2410" w:type="dxa"/>
          </w:tcPr>
          <w:p w14:paraId="10B0F142" w14:textId="16153EC9" w:rsidR="00F37E6D" w:rsidRPr="00C3616D" w:rsidRDefault="00F37E6D" w:rsidP="004A2925">
            <w:pPr>
              <w:spacing w:line="276" w:lineRule="auto"/>
              <w:jc w:val="center"/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  <w:u w:val="single"/>
              </w:rPr>
            </w:pPr>
            <w:r w:rsidRPr="00C3616D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  <w:u w:val="single"/>
              </w:rPr>
              <w:t>159 600,00</w:t>
            </w:r>
          </w:p>
        </w:tc>
        <w:tc>
          <w:tcPr>
            <w:tcW w:w="2410" w:type="dxa"/>
          </w:tcPr>
          <w:p w14:paraId="3AE668DE" w14:textId="1DFFED56" w:rsidR="00F37E6D" w:rsidRPr="00C3616D" w:rsidRDefault="0005011B" w:rsidP="004A2925">
            <w:pPr>
              <w:spacing w:line="276" w:lineRule="auto"/>
              <w:jc w:val="center"/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  <w:u w:val="single"/>
              </w:rPr>
            </w:pPr>
            <w:r w:rsidRPr="00C3616D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  <w:u w:val="single"/>
              </w:rPr>
              <w:t>83 894,80</w:t>
            </w:r>
          </w:p>
        </w:tc>
        <w:tc>
          <w:tcPr>
            <w:tcW w:w="2410" w:type="dxa"/>
          </w:tcPr>
          <w:p w14:paraId="3CCE641B" w14:textId="7D10D0C3" w:rsidR="00F37E6D" w:rsidRPr="00C3616D" w:rsidRDefault="00C20C70" w:rsidP="004A2925">
            <w:pPr>
              <w:spacing w:line="276" w:lineRule="auto"/>
              <w:jc w:val="center"/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  <w:u w:val="single"/>
              </w:rPr>
            </w:pPr>
            <w:r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  <w:u w:val="single"/>
              </w:rPr>
              <w:t>52,57</w:t>
            </w:r>
          </w:p>
        </w:tc>
      </w:tr>
      <w:tr w:rsidR="00F37E6D" w:rsidRPr="00C3616D" w14:paraId="5F62EE57" w14:textId="54E33886" w:rsidTr="00F37E6D">
        <w:tc>
          <w:tcPr>
            <w:tcW w:w="8075" w:type="dxa"/>
          </w:tcPr>
          <w:p w14:paraId="52ADC655" w14:textId="77777777" w:rsidR="00F37E6D" w:rsidRPr="00C3616D" w:rsidRDefault="00F37E6D" w:rsidP="004A2925">
            <w:pPr>
              <w:spacing w:line="276" w:lineRule="auto"/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</w:pPr>
            <w:r w:rsidRPr="00C3616D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OBSŁUGA, PROMOCJA, EWALUACJA</w:t>
            </w:r>
          </w:p>
        </w:tc>
        <w:tc>
          <w:tcPr>
            <w:tcW w:w="2410" w:type="dxa"/>
          </w:tcPr>
          <w:p w14:paraId="5760D5C7" w14:textId="6EBBD960" w:rsidR="00F37E6D" w:rsidRPr="00C3616D" w:rsidRDefault="00F37E6D" w:rsidP="004A2925">
            <w:pPr>
              <w:spacing w:line="276" w:lineRule="auto"/>
              <w:jc w:val="center"/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  <w:u w:val="single"/>
              </w:rPr>
            </w:pPr>
            <w:r w:rsidRPr="00C3616D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  <w:u w:val="single"/>
              </w:rPr>
              <w:t>30 338,00</w:t>
            </w:r>
          </w:p>
        </w:tc>
        <w:tc>
          <w:tcPr>
            <w:tcW w:w="2410" w:type="dxa"/>
          </w:tcPr>
          <w:p w14:paraId="45183A2D" w14:textId="393BB118" w:rsidR="00F37E6D" w:rsidRPr="00C3616D" w:rsidRDefault="0005011B" w:rsidP="004A2925">
            <w:pPr>
              <w:spacing w:line="276" w:lineRule="auto"/>
              <w:jc w:val="center"/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  <w:u w:val="single"/>
              </w:rPr>
            </w:pPr>
            <w:r w:rsidRPr="00C3616D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  <w:u w:val="single"/>
              </w:rPr>
              <w:t>18 571,60</w:t>
            </w:r>
          </w:p>
        </w:tc>
        <w:tc>
          <w:tcPr>
            <w:tcW w:w="2410" w:type="dxa"/>
          </w:tcPr>
          <w:p w14:paraId="2BFC48EB" w14:textId="0884C96C" w:rsidR="00F37E6D" w:rsidRPr="00C3616D" w:rsidRDefault="0005011B" w:rsidP="004A2925">
            <w:pPr>
              <w:spacing w:line="276" w:lineRule="auto"/>
              <w:jc w:val="center"/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  <w:u w:val="single"/>
              </w:rPr>
            </w:pPr>
            <w:r w:rsidRPr="00C3616D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  <w:u w:val="single"/>
              </w:rPr>
              <w:t>61,2</w:t>
            </w:r>
            <w:r w:rsidR="00C20C70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  <w:u w:val="single"/>
              </w:rPr>
              <w:t>2</w:t>
            </w:r>
          </w:p>
        </w:tc>
      </w:tr>
      <w:tr w:rsidR="00F37E6D" w:rsidRPr="00C3616D" w14:paraId="312F0DB9" w14:textId="088629DB" w:rsidTr="00932F7B">
        <w:tc>
          <w:tcPr>
            <w:tcW w:w="8075" w:type="dxa"/>
          </w:tcPr>
          <w:p w14:paraId="715E73E4" w14:textId="77777777" w:rsidR="00F37E6D" w:rsidRPr="00C3616D" w:rsidRDefault="00F37E6D" w:rsidP="004A2925">
            <w:pPr>
              <w:spacing w:line="276" w:lineRule="auto"/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</w:pPr>
          </w:p>
          <w:p w14:paraId="4F90EE6F" w14:textId="77777777" w:rsidR="00F37E6D" w:rsidRPr="00C3616D" w:rsidRDefault="00F37E6D" w:rsidP="004A2925">
            <w:pPr>
              <w:spacing w:line="276" w:lineRule="auto"/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</w:pPr>
            <w:r w:rsidRPr="00C3616D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OBSŁUGA REALIZACJI  PROGRAMU</w:t>
            </w:r>
          </w:p>
          <w:p w14:paraId="0617F4DD" w14:textId="77777777" w:rsidR="00F37E6D" w:rsidRPr="00C3616D" w:rsidRDefault="00F37E6D" w:rsidP="004A2925">
            <w:pPr>
              <w:spacing w:line="276" w:lineRule="auto"/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2410" w:type="dxa"/>
          </w:tcPr>
          <w:p w14:paraId="3D1F1C00" w14:textId="651821FF" w:rsidR="00F37E6D" w:rsidRPr="00C3616D" w:rsidRDefault="00F37E6D" w:rsidP="00917E3E">
            <w:pPr>
              <w:tabs>
                <w:tab w:val="left" w:pos="372"/>
                <w:tab w:val="center" w:pos="1734"/>
              </w:tabs>
              <w:spacing w:line="276" w:lineRule="auto"/>
              <w:jc w:val="center"/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</w:pPr>
          </w:p>
          <w:p w14:paraId="55CC7BB5" w14:textId="74275277" w:rsidR="00F37E6D" w:rsidRPr="00C3616D" w:rsidRDefault="00F37E6D" w:rsidP="00917E3E">
            <w:pPr>
              <w:tabs>
                <w:tab w:val="left" w:pos="372"/>
                <w:tab w:val="center" w:pos="1734"/>
              </w:tabs>
              <w:spacing w:line="276" w:lineRule="auto"/>
              <w:jc w:val="center"/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</w:pPr>
            <w:r w:rsidRPr="00C3616D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23 336,00</w:t>
            </w:r>
          </w:p>
        </w:tc>
        <w:tc>
          <w:tcPr>
            <w:tcW w:w="2410" w:type="dxa"/>
            <w:vAlign w:val="center"/>
          </w:tcPr>
          <w:p w14:paraId="43F59576" w14:textId="430EE66E" w:rsidR="00F37E6D" w:rsidRPr="00C3616D" w:rsidRDefault="0005011B" w:rsidP="00932F7B">
            <w:pPr>
              <w:tabs>
                <w:tab w:val="left" w:pos="372"/>
                <w:tab w:val="center" w:pos="1734"/>
              </w:tabs>
              <w:spacing w:line="276" w:lineRule="auto"/>
              <w:jc w:val="center"/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</w:pPr>
            <w:r w:rsidRPr="00C3616D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14 285,85</w:t>
            </w:r>
          </w:p>
        </w:tc>
        <w:tc>
          <w:tcPr>
            <w:tcW w:w="2410" w:type="dxa"/>
            <w:vAlign w:val="center"/>
          </w:tcPr>
          <w:p w14:paraId="1E0058CE" w14:textId="2552AEBE" w:rsidR="00F37E6D" w:rsidRPr="00C3616D" w:rsidRDefault="0005011B" w:rsidP="00932F7B">
            <w:pPr>
              <w:tabs>
                <w:tab w:val="left" w:pos="372"/>
                <w:tab w:val="center" w:pos="1734"/>
              </w:tabs>
              <w:spacing w:line="276" w:lineRule="auto"/>
              <w:jc w:val="center"/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</w:pPr>
            <w:r w:rsidRPr="00C3616D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61,2</w:t>
            </w:r>
            <w:r w:rsidR="002047E2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2</w:t>
            </w:r>
          </w:p>
        </w:tc>
      </w:tr>
      <w:tr w:rsidR="00F37E6D" w:rsidRPr="00C3616D" w14:paraId="1ADC11D4" w14:textId="0E5B8AB1" w:rsidTr="00932F7B">
        <w:tc>
          <w:tcPr>
            <w:tcW w:w="8075" w:type="dxa"/>
          </w:tcPr>
          <w:p w14:paraId="752E3245" w14:textId="77777777" w:rsidR="00F37E6D" w:rsidRPr="00C3616D" w:rsidRDefault="00F37E6D" w:rsidP="004A2925">
            <w:pPr>
              <w:spacing w:line="276" w:lineRule="auto"/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</w:pPr>
            <w:r w:rsidRPr="00C3616D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PROMOCJA   PROGRAMU</w:t>
            </w:r>
          </w:p>
          <w:p w14:paraId="084B6686" w14:textId="77777777" w:rsidR="00F37E6D" w:rsidRPr="00C3616D" w:rsidRDefault="00F37E6D" w:rsidP="004A2925">
            <w:pPr>
              <w:spacing w:line="276" w:lineRule="auto"/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2410" w:type="dxa"/>
            <w:vAlign w:val="center"/>
          </w:tcPr>
          <w:p w14:paraId="02E34AE9" w14:textId="0E324FA8" w:rsidR="00F37E6D" w:rsidRPr="00C3616D" w:rsidRDefault="00F37E6D" w:rsidP="00932F7B">
            <w:pPr>
              <w:spacing w:line="276" w:lineRule="auto"/>
              <w:jc w:val="center"/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</w:pPr>
            <w:r w:rsidRPr="00C3616D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4 668,00</w:t>
            </w:r>
          </w:p>
        </w:tc>
        <w:tc>
          <w:tcPr>
            <w:tcW w:w="2410" w:type="dxa"/>
            <w:vAlign w:val="center"/>
          </w:tcPr>
          <w:p w14:paraId="5333F712" w14:textId="023C3981" w:rsidR="00F37E6D" w:rsidRPr="00C3616D" w:rsidRDefault="0005011B" w:rsidP="00932F7B">
            <w:pPr>
              <w:spacing w:line="276" w:lineRule="auto"/>
              <w:jc w:val="center"/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</w:pPr>
            <w:r w:rsidRPr="00C3616D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2 857,17</w:t>
            </w:r>
          </w:p>
        </w:tc>
        <w:tc>
          <w:tcPr>
            <w:tcW w:w="2410" w:type="dxa"/>
            <w:vAlign w:val="center"/>
          </w:tcPr>
          <w:p w14:paraId="68E45016" w14:textId="40E38FD3" w:rsidR="00F37E6D" w:rsidRPr="00C3616D" w:rsidRDefault="0005011B" w:rsidP="00932F7B">
            <w:pPr>
              <w:spacing w:line="276" w:lineRule="auto"/>
              <w:jc w:val="center"/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</w:pPr>
            <w:r w:rsidRPr="00C3616D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61,2</w:t>
            </w:r>
            <w:r w:rsidR="002047E2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2</w:t>
            </w:r>
          </w:p>
        </w:tc>
      </w:tr>
      <w:tr w:rsidR="00F37E6D" w:rsidRPr="00C3616D" w14:paraId="65F046A7" w14:textId="19E14724" w:rsidTr="00932F7B">
        <w:tc>
          <w:tcPr>
            <w:tcW w:w="8075" w:type="dxa"/>
          </w:tcPr>
          <w:p w14:paraId="07A4A558" w14:textId="77777777" w:rsidR="00F37E6D" w:rsidRPr="00C3616D" w:rsidRDefault="00F37E6D" w:rsidP="004A2925">
            <w:pPr>
              <w:spacing w:line="276" w:lineRule="auto"/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</w:pPr>
            <w:r w:rsidRPr="00C3616D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EWALUACJA  PROGRAMU</w:t>
            </w:r>
          </w:p>
          <w:p w14:paraId="5267E4B4" w14:textId="77777777" w:rsidR="00F37E6D" w:rsidRPr="00C3616D" w:rsidRDefault="00F37E6D" w:rsidP="004A2925">
            <w:pPr>
              <w:spacing w:line="276" w:lineRule="auto"/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2410" w:type="dxa"/>
            <w:vAlign w:val="center"/>
          </w:tcPr>
          <w:p w14:paraId="5356890A" w14:textId="05FDD899" w:rsidR="00F37E6D" w:rsidRPr="00C3616D" w:rsidRDefault="00F37E6D" w:rsidP="00932F7B">
            <w:pPr>
              <w:spacing w:line="276" w:lineRule="auto"/>
              <w:jc w:val="center"/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</w:pPr>
            <w:r w:rsidRPr="00C3616D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2 334,00</w:t>
            </w:r>
          </w:p>
        </w:tc>
        <w:tc>
          <w:tcPr>
            <w:tcW w:w="2410" w:type="dxa"/>
            <w:vAlign w:val="center"/>
          </w:tcPr>
          <w:p w14:paraId="3BB6631F" w14:textId="1492D506" w:rsidR="00F37E6D" w:rsidRPr="00C3616D" w:rsidRDefault="0005011B" w:rsidP="00932F7B">
            <w:pPr>
              <w:spacing w:line="276" w:lineRule="auto"/>
              <w:jc w:val="center"/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</w:pPr>
            <w:r w:rsidRPr="00C3616D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1 428,58</w:t>
            </w:r>
          </w:p>
        </w:tc>
        <w:tc>
          <w:tcPr>
            <w:tcW w:w="2410" w:type="dxa"/>
            <w:vAlign w:val="center"/>
          </w:tcPr>
          <w:p w14:paraId="7273002C" w14:textId="3A9FF810" w:rsidR="00F37E6D" w:rsidRPr="00C3616D" w:rsidRDefault="0005011B" w:rsidP="00932F7B">
            <w:pPr>
              <w:spacing w:line="276" w:lineRule="auto"/>
              <w:jc w:val="center"/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</w:pPr>
            <w:r w:rsidRPr="00C3616D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61,2</w:t>
            </w:r>
            <w:r w:rsidR="002047E2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1</w:t>
            </w:r>
          </w:p>
        </w:tc>
      </w:tr>
      <w:tr w:rsidR="00F37E6D" w:rsidRPr="00C3616D" w14:paraId="3DC4E010" w14:textId="40DA9EDB" w:rsidTr="00932F7B">
        <w:tc>
          <w:tcPr>
            <w:tcW w:w="8075" w:type="dxa"/>
          </w:tcPr>
          <w:p w14:paraId="4DD36DFA" w14:textId="77777777" w:rsidR="00F37E6D" w:rsidRPr="00C3616D" w:rsidRDefault="00F37E6D" w:rsidP="004A2925">
            <w:pPr>
              <w:spacing w:line="276" w:lineRule="auto"/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</w:pPr>
          </w:p>
          <w:p w14:paraId="432EEC95" w14:textId="77777777" w:rsidR="00F37E6D" w:rsidRPr="00C3616D" w:rsidRDefault="00F37E6D" w:rsidP="004A2925">
            <w:pPr>
              <w:spacing w:line="276" w:lineRule="auto"/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  <w:u w:val="single"/>
              </w:rPr>
            </w:pPr>
            <w:r w:rsidRPr="00C3616D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 xml:space="preserve">„ AKTYWNY   SAMORZĄD ”  </w:t>
            </w:r>
            <w:r w:rsidRPr="00C3616D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  <w:u w:val="single"/>
              </w:rPr>
              <w:t>RAZEM :</w:t>
            </w:r>
          </w:p>
          <w:p w14:paraId="7A36E505" w14:textId="77777777" w:rsidR="00F37E6D" w:rsidRPr="00C3616D" w:rsidRDefault="00F37E6D" w:rsidP="004A2925">
            <w:pPr>
              <w:spacing w:line="276" w:lineRule="auto"/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2410" w:type="dxa"/>
          </w:tcPr>
          <w:p w14:paraId="41B1FA9E" w14:textId="6801EE6E" w:rsidR="00F37E6D" w:rsidRPr="00C3616D" w:rsidRDefault="00F37E6D" w:rsidP="004A2925">
            <w:pPr>
              <w:spacing w:line="276" w:lineRule="auto"/>
              <w:jc w:val="center"/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  <w:u w:val="single"/>
              </w:rPr>
            </w:pPr>
          </w:p>
          <w:p w14:paraId="1D3C901E" w14:textId="5EE9ACD0" w:rsidR="00F37E6D" w:rsidRPr="00C3616D" w:rsidRDefault="00F37E6D" w:rsidP="004A2925">
            <w:pPr>
              <w:spacing w:line="276" w:lineRule="auto"/>
              <w:jc w:val="center"/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  <w:u w:val="single"/>
              </w:rPr>
            </w:pPr>
            <w:r w:rsidRPr="00C3616D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  <w:u w:val="single"/>
              </w:rPr>
              <w:t>475 938,00</w:t>
            </w:r>
          </w:p>
        </w:tc>
        <w:tc>
          <w:tcPr>
            <w:tcW w:w="2410" w:type="dxa"/>
            <w:vAlign w:val="center"/>
          </w:tcPr>
          <w:p w14:paraId="7017AF09" w14:textId="58AA6096" w:rsidR="00F37E6D" w:rsidRPr="00C3616D" w:rsidRDefault="0005011B" w:rsidP="00932F7B">
            <w:pPr>
              <w:spacing w:line="276" w:lineRule="auto"/>
              <w:jc w:val="center"/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  <w:u w:val="single"/>
              </w:rPr>
            </w:pPr>
            <w:r w:rsidRPr="00C3616D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  <w:u w:val="single"/>
              </w:rPr>
              <w:t>232 858,40</w:t>
            </w:r>
          </w:p>
        </w:tc>
        <w:tc>
          <w:tcPr>
            <w:tcW w:w="2410" w:type="dxa"/>
            <w:vAlign w:val="center"/>
          </w:tcPr>
          <w:p w14:paraId="1E0D0F9A" w14:textId="5D2E6E2A" w:rsidR="00F37E6D" w:rsidRPr="00C3616D" w:rsidRDefault="0005011B" w:rsidP="00932F7B">
            <w:pPr>
              <w:spacing w:line="276" w:lineRule="auto"/>
              <w:jc w:val="center"/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  <w:u w:val="single"/>
              </w:rPr>
            </w:pPr>
            <w:r w:rsidRPr="00C3616D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  <w:u w:val="single"/>
              </w:rPr>
              <w:t>48,9</w:t>
            </w:r>
            <w:r w:rsidR="002047E2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  <w:u w:val="single"/>
              </w:rPr>
              <w:t>3</w:t>
            </w:r>
          </w:p>
        </w:tc>
      </w:tr>
      <w:tr w:rsidR="004A6116" w:rsidRPr="00C3616D" w14:paraId="69E8206A" w14:textId="77777777" w:rsidTr="000A5A39">
        <w:tc>
          <w:tcPr>
            <w:tcW w:w="15305" w:type="dxa"/>
            <w:gridSpan w:val="4"/>
          </w:tcPr>
          <w:p w14:paraId="5E0D97CE" w14:textId="77777777" w:rsidR="004A6116" w:rsidRPr="004A6116" w:rsidRDefault="004A6116" w:rsidP="00281508">
            <w:pPr>
              <w:spacing w:after="200" w:line="360" w:lineRule="auto"/>
              <w:rPr>
                <w:rFonts w:eastAsia="Calibri"/>
                <w:b/>
                <w:bCs/>
                <w:sz w:val="24"/>
              </w:rPr>
            </w:pPr>
            <w:r w:rsidRPr="004A6116">
              <w:rPr>
                <w:rFonts w:eastAsia="Calibri"/>
                <w:b/>
                <w:bCs/>
                <w:sz w:val="24"/>
              </w:rPr>
              <w:t>PILOTAŻOWY PROGRAM „AKTYWNY SAMORZĄD”</w:t>
            </w:r>
          </w:p>
          <w:p w14:paraId="4A85AEA6" w14:textId="77777777" w:rsidR="004A6116" w:rsidRPr="004A6116" w:rsidRDefault="004A6116" w:rsidP="00281508">
            <w:pPr>
              <w:spacing w:line="360" w:lineRule="auto"/>
              <w:rPr>
                <w:rFonts w:eastAsia="Calibri"/>
                <w:iCs/>
                <w:sz w:val="24"/>
                <w:szCs w:val="24"/>
              </w:rPr>
            </w:pPr>
            <w:r w:rsidRPr="004A6116">
              <w:rPr>
                <w:rFonts w:eastAsia="Calibri"/>
                <w:sz w:val="24"/>
                <w:szCs w:val="24"/>
              </w:rPr>
              <w:t xml:space="preserve">Wzorem lat ubiegłych Samorząd Powiatu Żnińskiego w 2025 roku przystąpił do realizacji programu </w:t>
            </w:r>
            <w:r w:rsidRPr="004A6116">
              <w:rPr>
                <w:rFonts w:eastAsia="Calibri"/>
                <w:sz w:val="24"/>
                <w:szCs w:val="24"/>
              </w:rPr>
              <w:br/>
              <w:t xml:space="preserve">„Aktywny samorząd”, którego głównym celem jest wyeliminowanie lub zmniejszenie barier ograniczających uczestnictwo beneficjentów pomocy w życiu </w:t>
            </w:r>
            <w:r w:rsidRPr="004A6116">
              <w:rPr>
                <w:rFonts w:eastAsia="Calibri"/>
                <w:sz w:val="24"/>
                <w:szCs w:val="24"/>
              </w:rPr>
              <w:lastRenderedPageBreak/>
              <w:t xml:space="preserve">społecznym, zawodowym i w dostępie do edukacji. Realizacją programu zajmuje się Powiatowe Centrum Pomocy Rodzinie w Żninie, zgodnie z zawartą Umową z PFRON nr AS3/000092/02/D z dnia 8 maja 2024 r. </w:t>
            </w:r>
            <w:r w:rsidRPr="004A6116">
              <w:rPr>
                <w:rFonts w:eastAsia="Calibri"/>
                <w:iCs/>
                <w:sz w:val="24"/>
                <w:szCs w:val="24"/>
              </w:rPr>
              <w:t xml:space="preserve">w sprawie realizacji programu „Aktywny samorząd”. </w:t>
            </w:r>
          </w:p>
          <w:p w14:paraId="0589F6F7" w14:textId="77777777" w:rsidR="004A6116" w:rsidRPr="004A6116" w:rsidRDefault="004A6116" w:rsidP="00281508">
            <w:pPr>
              <w:spacing w:line="360" w:lineRule="auto"/>
              <w:rPr>
                <w:rFonts w:eastAsia="Calibri"/>
                <w:sz w:val="24"/>
                <w:szCs w:val="24"/>
              </w:rPr>
            </w:pPr>
            <w:r w:rsidRPr="004A6116">
              <w:rPr>
                <w:rFonts w:eastAsia="Calibri"/>
                <w:iCs/>
                <w:sz w:val="24"/>
                <w:szCs w:val="24"/>
              </w:rPr>
              <w:t xml:space="preserve"> W oparciu o </w:t>
            </w:r>
            <w:r w:rsidRPr="004A6116">
              <w:rPr>
                <w:rFonts w:eastAsia="Calibri"/>
                <w:sz w:val="24"/>
                <w:szCs w:val="24"/>
              </w:rPr>
              <w:t xml:space="preserve"> Umową z PFRON nr AS3/000092/02/D z dnia 8 maja 2024 r. wraz z aneksami:</w:t>
            </w:r>
          </w:p>
          <w:p w14:paraId="18D42159" w14:textId="77777777" w:rsidR="004A6116" w:rsidRPr="004A6116" w:rsidRDefault="004A6116" w:rsidP="00281508">
            <w:pPr>
              <w:spacing w:line="360" w:lineRule="auto"/>
              <w:rPr>
                <w:rFonts w:eastAsia="Calibri"/>
                <w:iCs/>
                <w:color w:val="0070C0"/>
                <w:sz w:val="24"/>
                <w:szCs w:val="24"/>
              </w:rPr>
            </w:pPr>
            <w:r w:rsidRPr="004A6116">
              <w:rPr>
                <w:rFonts w:eastAsia="Calibri"/>
                <w:sz w:val="24"/>
                <w:szCs w:val="24"/>
              </w:rPr>
              <w:t xml:space="preserve">- </w:t>
            </w:r>
            <w:r w:rsidRPr="004A6116">
              <w:rPr>
                <w:rFonts w:eastAsia="Calibri"/>
                <w:iCs/>
                <w:sz w:val="24"/>
                <w:szCs w:val="24"/>
              </w:rPr>
              <w:t xml:space="preserve">Aneks nr 1/2025 z dnia 30 kwietnia 2025 r., Aneks nr 2/2025 z dnia 8 grudnia 2025 r., przyznano Powiatowi Żnińskiemu na realizację programu w 2025 roku kwotę 393 624,00 zł w formie transz, w tym na Moduł I przekazano kwotę 244 000,00 zł, a na Moduł II </w:t>
            </w:r>
            <w:r w:rsidRPr="004A6116">
              <w:rPr>
                <w:rFonts w:eastAsia="Calibri"/>
                <w:iCs/>
                <w:sz w:val="24"/>
                <w:szCs w:val="24"/>
              </w:rPr>
              <w:br/>
              <w:t>kwotę</w:t>
            </w:r>
            <w:r w:rsidRPr="004A6116">
              <w:rPr>
                <w:rFonts w:eastAsia="Calibri"/>
                <w:iCs/>
                <w:color w:val="0070C0"/>
                <w:sz w:val="24"/>
                <w:szCs w:val="24"/>
              </w:rPr>
              <w:t xml:space="preserve"> </w:t>
            </w:r>
            <w:r w:rsidRPr="004A6116">
              <w:rPr>
                <w:rFonts w:eastAsia="Calibri"/>
                <w:iCs/>
                <w:sz w:val="24"/>
                <w:szCs w:val="24"/>
              </w:rPr>
              <w:t>125</w:t>
            </w:r>
            <w:r w:rsidRPr="004A6116">
              <w:rPr>
                <w:rFonts w:eastAsia="Calibri"/>
                <w:iCs/>
                <w:color w:val="0070C0"/>
                <w:sz w:val="24"/>
                <w:szCs w:val="24"/>
              </w:rPr>
              <w:t xml:space="preserve"> </w:t>
            </w:r>
            <w:r w:rsidRPr="004A6116">
              <w:rPr>
                <w:rFonts w:eastAsia="Calibri"/>
                <w:iCs/>
                <w:sz w:val="24"/>
                <w:szCs w:val="24"/>
              </w:rPr>
              <w:t>600,00 zł oraz na obsługę realizacji programu kwotę</w:t>
            </w:r>
            <w:r w:rsidRPr="004A6116">
              <w:rPr>
                <w:rFonts w:eastAsia="Calibri"/>
                <w:iCs/>
                <w:color w:val="0070C0"/>
                <w:sz w:val="24"/>
                <w:szCs w:val="24"/>
              </w:rPr>
              <w:t xml:space="preserve"> </w:t>
            </w:r>
            <w:r w:rsidRPr="004A6116">
              <w:rPr>
                <w:rFonts w:eastAsia="Calibri"/>
                <w:iCs/>
                <w:sz w:val="24"/>
                <w:szCs w:val="24"/>
              </w:rPr>
              <w:t>18 480,00</w:t>
            </w:r>
            <w:r w:rsidRPr="004A6116">
              <w:rPr>
                <w:rFonts w:eastAsia="Calibri"/>
                <w:iCs/>
                <w:color w:val="0070C0"/>
                <w:sz w:val="24"/>
                <w:szCs w:val="24"/>
              </w:rPr>
              <w:t xml:space="preserve"> </w:t>
            </w:r>
            <w:r w:rsidRPr="004A6116">
              <w:rPr>
                <w:rFonts w:eastAsia="Calibri"/>
                <w:iCs/>
                <w:sz w:val="24"/>
                <w:szCs w:val="24"/>
              </w:rPr>
              <w:t>zł, promocję programu</w:t>
            </w:r>
            <w:r w:rsidRPr="004A6116">
              <w:rPr>
                <w:rFonts w:eastAsia="Calibri"/>
                <w:iCs/>
                <w:color w:val="0070C0"/>
                <w:sz w:val="24"/>
                <w:szCs w:val="24"/>
              </w:rPr>
              <w:t xml:space="preserve"> </w:t>
            </w:r>
            <w:r w:rsidRPr="004A6116">
              <w:rPr>
                <w:rFonts w:eastAsia="Calibri"/>
                <w:iCs/>
                <w:sz w:val="24"/>
                <w:szCs w:val="24"/>
              </w:rPr>
              <w:t>3 696,00</w:t>
            </w:r>
            <w:r w:rsidRPr="004A6116">
              <w:rPr>
                <w:rFonts w:eastAsia="Calibri"/>
                <w:iCs/>
                <w:color w:val="0070C0"/>
                <w:sz w:val="24"/>
                <w:szCs w:val="24"/>
              </w:rPr>
              <w:t xml:space="preserve"> </w:t>
            </w:r>
            <w:r w:rsidRPr="004A6116">
              <w:rPr>
                <w:rFonts w:eastAsia="Calibri"/>
                <w:iCs/>
                <w:sz w:val="24"/>
                <w:szCs w:val="24"/>
              </w:rPr>
              <w:t>zł i ewaluację 1 848,00 zł</w:t>
            </w:r>
            <w:r w:rsidRPr="004A6116">
              <w:rPr>
                <w:rFonts w:eastAsia="Calibri"/>
                <w:iCs/>
                <w:color w:val="0070C0"/>
                <w:sz w:val="24"/>
                <w:szCs w:val="24"/>
              </w:rPr>
              <w:t>.</w:t>
            </w:r>
          </w:p>
          <w:p w14:paraId="1D100EFA" w14:textId="77777777" w:rsidR="004A6116" w:rsidRPr="004A6116" w:rsidRDefault="004A6116" w:rsidP="00281508">
            <w:pPr>
              <w:spacing w:line="360" w:lineRule="auto"/>
              <w:rPr>
                <w:rFonts w:eastAsia="Calibri"/>
                <w:sz w:val="24"/>
                <w:szCs w:val="24"/>
              </w:rPr>
            </w:pPr>
            <w:r w:rsidRPr="004A6116">
              <w:rPr>
                <w:rFonts w:eastAsia="Calibri"/>
                <w:iCs/>
                <w:sz w:val="24"/>
                <w:szCs w:val="24"/>
              </w:rPr>
              <w:t>Ponadto w roku bieżącym dysponowaliśmy środkami na realizację programu w wysokości 32 006,80 zł pozostałymi z 2024 roku na podstawie Aneksu nr</w:t>
            </w:r>
            <w:r w:rsidRPr="004A6116">
              <w:rPr>
                <w:rFonts w:eastAsia="Calibri"/>
                <w:iCs/>
                <w:color w:val="FF0000"/>
                <w:sz w:val="24"/>
                <w:szCs w:val="24"/>
              </w:rPr>
              <w:t xml:space="preserve"> </w:t>
            </w:r>
            <w:r w:rsidRPr="004A6116">
              <w:rPr>
                <w:rFonts w:eastAsia="Calibri"/>
                <w:iCs/>
                <w:sz w:val="24"/>
                <w:szCs w:val="24"/>
              </w:rPr>
              <w:t>4/2024 z dnia 19 listopada 2024 r. do</w:t>
            </w:r>
            <w:r w:rsidRPr="004A6116">
              <w:rPr>
                <w:rFonts w:eastAsia="Calibri"/>
                <w:sz w:val="24"/>
                <w:szCs w:val="24"/>
              </w:rPr>
              <w:t xml:space="preserve"> Umowy nr AS3/000092/02/D z dnia 8 maja 2024 r.</w:t>
            </w:r>
          </w:p>
          <w:p w14:paraId="0C1B56C7" w14:textId="77777777" w:rsidR="004A6116" w:rsidRPr="004A6116" w:rsidRDefault="004A6116" w:rsidP="00281508">
            <w:pPr>
              <w:spacing w:line="360" w:lineRule="auto"/>
              <w:rPr>
                <w:rFonts w:eastAsia="Calibri"/>
                <w:sz w:val="24"/>
                <w:szCs w:val="24"/>
              </w:rPr>
            </w:pPr>
            <w:r w:rsidRPr="004A6116">
              <w:rPr>
                <w:rFonts w:eastAsia="Calibri"/>
                <w:iCs/>
                <w:sz w:val="24"/>
                <w:szCs w:val="24"/>
              </w:rPr>
              <w:t xml:space="preserve">W okresie sprawozdawczym wpłynęło do Powiatowego Centrum Pomocy Rodzinie w Żninie 130 wnioski, które zarejestrowane </w:t>
            </w:r>
            <w:r w:rsidRPr="004A6116">
              <w:rPr>
                <w:rFonts w:eastAsia="Calibri"/>
                <w:iCs/>
                <w:sz w:val="24"/>
                <w:szCs w:val="24"/>
              </w:rPr>
              <w:br/>
              <w:t xml:space="preserve">zostały zgodnie z wytycznymi PFRON w dedykowanym elektronicznym Systemie Obsługi Wsparcia  (SOW).  Wpływ większej liczby wniosków a tym samym skala wydatkowania uległa wzrostowi z uwagi na wprowadzenie w Module I w wsparciu w ramach Obszaru E </w:t>
            </w:r>
            <w:r w:rsidRPr="004A6116">
              <w:rPr>
                <w:rFonts w:eastAsia="Calibri"/>
                <w:iCs/>
                <w:sz w:val="24"/>
                <w:szCs w:val="24"/>
              </w:rPr>
              <w:br/>
              <w:t xml:space="preserve">(pomoc w kontynuowaniu rehabilitacji w formie wentylacji domowej) rozrzedzenia grona uprawnionych do aplikowania o środki ww. wsparciu oraz zmiany kryteriów w naborze w ramach Modułu II ww. programu. </w:t>
            </w:r>
            <w:r w:rsidRPr="004A6116">
              <w:rPr>
                <w:rFonts w:eastAsia="Calibri"/>
                <w:sz w:val="24"/>
                <w:szCs w:val="24"/>
              </w:rPr>
              <w:t xml:space="preserve">Po weryfikacji wniosków zgodnie z wytycznymi PFRON w dwóch etapach oceny tj.: formalnej i merytorycznej udzielono 112 dofinansowań, w tym 18 wniosków nie podlegało ocenie </w:t>
            </w:r>
            <w:r w:rsidRPr="004A6116">
              <w:rPr>
                <w:rFonts w:eastAsia="Calibri"/>
                <w:sz w:val="24"/>
                <w:szCs w:val="24"/>
              </w:rPr>
              <w:br/>
              <w:t xml:space="preserve">ze względów formalnych tj. nie spełniały wymogów programu lub  wnioskodawcy w systemie SOW na etapie pierwszej oceny wycofali </w:t>
            </w:r>
            <w:r w:rsidRPr="004A6116">
              <w:rPr>
                <w:rFonts w:eastAsia="Calibri"/>
                <w:sz w:val="24"/>
                <w:szCs w:val="24"/>
              </w:rPr>
              <w:br/>
              <w:t>z systemu swoje wnioski, realizator programu zgodnie z wytycznymi wystąpił o zaopiniowanie oceny realizatora programu przez oddział PFRON oraz z uwagi na brak wpływu środków finansowych w ramach złożonego kolejnego zapotrzebowania na realizację programu).</w:t>
            </w:r>
          </w:p>
          <w:p w14:paraId="0FDCCE7D" w14:textId="77777777" w:rsidR="004A6116" w:rsidRPr="004A6116" w:rsidRDefault="004A6116" w:rsidP="00281508">
            <w:pPr>
              <w:spacing w:line="360" w:lineRule="auto"/>
              <w:rPr>
                <w:rFonts w:eastAsia="Calibri"/>
                <w:iCs/>
                <w:sz w:val="24"/>
                <w:szCs w:val="24"/>
              </w:rPr>
            </w:pPr>
            <w:r w:rsidRPr="004A6116">
              <w:rPr>
                <w:iCs/>
                <w:sz w:val="24"/>
              </w:rPr>
              <w:t xml:space="preserve">W okresie sprawozdawczym udzielono dofinansowania ze środków PFRON (w tym z 2024 r.) na </w:t>
            </w:r>
            <w:r w:rsidRPr="004A6116">
              <w:rPr>
                <w:rFonts w:eastAsia="Calibri"/>
                <w:iCs/>
                <w:sz w:val="24"/>
                <w:szCs w:val="24"/>
              </w:rPr>
              <w:t>realizację  następujących form wsparcia:</w:t>
            </w:r>
          </w:p>
          <w:p w14:paraId="24EA3BBF" w14:textId="77777777" w:rsidR="004A6116" w:rsidRPr="004A6116" w:rsidRDefault="004A6116" w:rsidP="00281508">
            <w:pPr>
              <w:numPr>
                <w:ilvl w:val="0"/>
                <w:numId w:val="1"/>
              </w:numPr>
              <w:spacing w:line="360" w:lineRule="auto"/>
              <w:ind w:left="284" w:hanging="284"/>
              <w:contextualSpacing/>
              <w:rPr>
                <w:rFonts w:eastAsia="Calibri"/>
                <w:iCs/>
                <w:sz w:val="24"/>
                <w:szCs w:val="24"/>
                <w:u w:val="single"/>
              </w:rPr>
            </w:pPr>
            <w:r w:rsidRPr="004A6116">
              <w:rPr>
                <w:rFonts w:eastAsia="Calibri"/>
                <w:iCs/>
                <w:sz w:val="24"/>
                <w:szCs w:val="24"/>
                <w:u w:val="single"/>
              </w:rPr>
              <w:t>Moduł I</w:t>
            </w:r>
            <w:r w:rsidRPr="004A6116">
              <w:rPr>
                <w:rFonts w:eastAsia="Calibri"/>
                <w:iCs/>
                <w:sz w:val="24"/>
                <w:szCs w:val="24"/>
              </w:rPr>
              <w:t xml:space="preserve">         130 392,00 zł,;</w:t>
            </w:r>
          </w:p>
          <w:p w14:paraId="4902D9EA" w14:textId="77777777" w:rsidR="004A6116" w:rsidRPr="004A6116" w:rsidRDefault="004A6116" w:rsidP="00281508">
            <w:pPr>
              <w:numPr>
                <w:ilvl w:val="0"/>
                <w:numId w:val="1"/>
              </w:numPr>
              <w:spacing w:line="360" w:lineRule="auto"/>
              <w:ind w:left="284" w:hanging="284"/>
              <w:contextualSpacing/>
              <w:rPr>
                <w:rFonts w:eastAsia="Calibri"/>
                <w:iCs/>
                <w:sz w:val="24"/>
                <w:szCs w:val="24"/>
                <w:u w:val="single"/>
              </w:rPr>
            </w:pPr>
            <w:r w:rsidRPr="004A6116">
              <w:rPr>
                <w:rFonts w:eastAsia="Calibri"/>
                <w:iCs/>
                <w:sz w:val="24"/>
                <w:szCs w:val="24"/>
                <w:u w:val="single"/>
              </w:rPr>
              <w:t>Moduł II</w:t>
            </w:r>
            <w:r w:rsidRPr="004A6116">
              <w:rPr>
                <w:rFonts w:eastAsia="Calibri"/>
                <w:iCs/>
                <w:sz w:val="24"/>
                <w:szCs w:val="24"/>
              </w:rPr>
              <w:t xml:space="preserve">         83 894,80 zł, </w:t>
            </w:r>
          </w:p>
          <w:p w14:paraId="0D6EC372" w14:textId="77777777" w:rsidR="004A6116" w:rsidRPr="004A6116" w:rsidRDefault="004A6116" w:rsidP="00281508">
            <w:pPr>
              <w:spacing w:line="360" w:lineRule="auto"/>
              <w:ind w:left="284"/>
              <w:contextualSpacing/>
              <w:rPr>
                <w:rFonts w:eastAsia="Calibri"/>
                <w:iCs/>
                <w:sz w:val="24"/>
                <w:szCs w:val="24"/>
              </w:rPr>
            </w:pPr>
          </w:p>
          <w:p w14:paraId="6D4CB34B" w14:textId="77777777" w:rsidR="004A6116" w:rsidRPr="004A6116" w:rsidRDefault="004A6116" w:rsidP="00281508">
            <w:pPr>
              <w:spacing w:line="360" w:lineRule="auto"/>
              <w:ind w:left="284"/>
              <w:contextualSpacing/>
              <w:rPr>
                <w:rFonts w:eastAsia="Calibri"/>
                <w:iCs/>
                <w:sz w:val="24"/>
                <w:szCs w:val="24"/>
              </w:rPr>
            </w:pPr>
            <w:r w:rsidRPr="004A6116">
              <w:rPr>
                <w:rFonts w:eastAsia="Calibri"/>
                <w:iCs/>
                <w:sz w:val="24"/>
                <w:szCs w:val="24"/>
              </w:rPr>
              <w:lastRenderedPageBreak/>
              <w:t>oraz wydatkowano  środki w ramach:</w:t>
            </w:r>
          </w:p>
          <w:p w14:paraId="32873E01" w14:textId="77777777" w:rsidR="004A6116" w:rsidRPr="004A6116" w:rsidRDefault="004A6116" w:rsidP="00281508">
            <w:pPr>
              <w:spacing w:line="360" w:lineRule="auto"/>
              <w:ind w:left="284"/>
              <w:contextualSpacing/>
              <w:rPr>
                <w:rFonts w:eastAsia="Calibri"/>
                <w:iCs/>
                <w:sz w:val="24"/>
                <w:szCs w:val="24"/>
              </w:rPr>
            </w:pPr>
          </w:p>
          <w:p w14:paraId="09628CA6" w14:textId="77777777" w:rsidR="004A6116" w:rsidRPr="004A6116" w:rsidRDefault="004A6116" w:rsidP="00281508">
            <w:pPr>
              <w:numPr>
                <w:ilvl w:val="0"/>
                <w:numId w:val="1"/>
              </w:numPr>
              <w:spacing w:line="360" w:lineRule="auto"/>
              <w:ind w:left="284" w:hanging="284"/>
              <w:contextualSpacing/>
              <w:rPr>
                <w:rFonts w:eastAsia="Calibri"/>
                <w:iCs/>
                <w:sz w:val="24"/>
                <w:szCs w:val="24"/>
                <w:u w:val="single"/>
              </w:rPr>
            </w:pPr>
            <w:r w:rsidRPr="004A6116">
              <w:rPr>
                <w:rFonts w:eastAsia="Calibri"/>
                <w:iCs/>
                <w:sz w:val="24"/>
                <w:szCs w:val="24"/>
                <w:u w:val="single"/>
              </w:rPr>
              <w:t>obsługa programu</w:t>
            </w:r>
            <w:r w:rsidRPr="004A6116">
              <w:rPr>
                <w:rFonts w:eastAsia="Calibri"/>
                <w:iCs/>
                <w:sz w:val="24"/>
                <w:szCs w:val="24"/>
              </w:rPr>
              <w:t xml:space="preserve">    </w:t>
            </w:r>
            <w:r w:rsidRPr="004A6116">
              <w:rPr>
                <w:rFonts w:eastAsia="Calibri"/>
                <w:sz w:val="24"/>
                <w:szCs w:val="24"/>
              </w:rPr>
              <w:t xml:space="preserve">14 285,85 </w:t>
            </w:r>
            <w:r w:rsidRPr="004A6116">
              <w:rPr>
                <w:rFonts w:eastAsia="Calibri"/>
                <w:iCs/>
                <w:sz w:val="24"/>
                <w:szCs w:val="24"/>
              </w:rPr>
              <w:t>zł;</w:t>
            </w:r>
          </w:p>
          <w:p w14:paraId="24BA7F71" w14:textId="77777777" w:rsidR="004A6116" w:rsidRPr="004A6116" w:rsidRDefault="004A6116" w:rsidP="00281508">
            <w:pPr>
              <w:numPr>
                <w:ilvl w:val="0"/>
                <w:numId w:val="1"/>
              </w:numPr>
              <w:spacing w:line="360" w:lineRule="auto"/>
              <w:ind w:left="284" w:hanging="284"/>
              <w:contextualSpacing/>
              <w:rPr>
                <w:rFonts w:eastAsia="Calibri"/>
                <w:iCs/>
                <w:sz w:val="24"/>
                <w:szCs w:val="24"/>
                <w:u w:val="single"/>
              </w:rPr>
            </w:pPr>
            <w:r w:rsidRPr="004A6116">
              <w:rPr>
                <w:rFonts w:eastAsia="Calibri"/>
                <w:iCs/>
                <w:sz w:val="24"/>
                <w:szCs w:val="24"/>
                <w:u w:val="single"/>
              </w:rPr>
              <w:t>promocja programu</w:t>
            </w:r>
            <w:r w:rsidRPr="004A6116">
              <w:rPr>
                <w:rFonts w:eastAsia="Calibri"/>
                <w:iCs/>
                <w:sz w:val="24"/>
                <w:szCs w:val="24"/>
              </w:rPr>
              <w:t xml:space="preserve">    2 857,17 zł;</w:t>
            </w:r>
          </w:p>
          <w:p w14:paraId="21B7E24D" w14:textId="77777777" w:rsidR="004A6116" w:rsidRPr="004A6116" w:rsidRDefault="004A6116" w:rsidP="00281508">
            <w:pPr>
              <w:numPr>
                <w:ilvl w:val="0"/>
                <w:numId w:val="1"/>
              </w:numPr>
              <w:spacing w:line="360" w:lineRule="auto"/>
              <w:ind w:left="284" w:hanging="284"/>
              <w:contextualSpacing/>
              <w:rPr>
                <w:rFonts w:eastAsia="Calibri"/>
                <w:iCs/>
                <w:sz w:val="24"/>
                <w:szCs w:val="24"/>
              </w:rPr>
            </w:pPr>
            <w:r w:rsidRPr="004A6116">
              <w:rPr>
                <w:rFonts w:eastAsia="Calibri"/>
                <w:iCs/>
                <w:sz w:val="24"/>
                <w:szCs w:val="24"/>
                <w:u w:val="single"/>
              </w:rPr>
              <w:t>ewaluacja programu</w:t>
            </w:r>
            <w:r w:rsidRPr="004A6116">
              <w:rPr>
                <w:rFonts w:eastAsia="Calibri"/>
                <w:iCs/>
                <w:sz w:val="24"/>
                <w:szCs w:val="24"/>
              </w:rPr>
              <w:t xml:space="preserve">    1 428,58 zł.</w:t>
            </w:r>
          </w:p>
          <w:p w14:paraId="26716C0E" w14:textId="77777777" w:rsidR="004A6116" w:rsidRPr="004A6116" w:rsidRDefault="004A6116" w:rsidP="00281508">
            <w:pPr>
              <w:spacing w:line="360" w:lineRule="auto"/>
              <w:ind w:left="284"/>
              <w:contextualSpacing/>
              <w:rPr>
                <w:rFonts w:eastAsia="Calibri"/>
                <w:iCs/>
                <w:sz w:val="24"/>
                <w:szCs w:val="24"/>
              </w:rPr>
            </w:pPr>
          </w:p>
          <w:p w14:paraId="684B24E2" w14:textId="77777777" w:rsidR="004A6116" w:rsidRPr="004A6116" w:rsidRDefault="004A6116" w:rsidP="00281508">
            <w:pPr>
              <w:tabs>
                <w:tab w:val="left" w:pos="5172"/>
              </w:tabs>
              <w:spacing w:line="360" w:lineRule="auto"/>
              <w:rPr>
                <w:rFonts w:eastAsia="Calibri"/>
                <w:iCs/>
                <w:sz w:val="24"/>
                <w:szCs w:val="24"/>
              </w:rPr>
            </w:pPr>
            <w:r w:rsidRPr="004A6116">
              <w:rPr>
                <w:rFonts w:eastAsia="Calibri"/>
                <w:iCs/>
                <w:sz w:val="24"/>
                <w:szCs w:val="24"/>
              </w:rPr>
              <w:t>Przyznane w 2024 roku środki zgodnie z umową zostały wydatkowane i rozliczone w 2025</w:t>
            </w:r>
            <w:r w:rsidRPr="004A6116">
              <w:rPr>
                <w:rFonts w:eastAsia="Calibri"/>
                <w:iCs/>
                <w:color w:val="C00000"/>
                <w:sz w:val="24"/>
                <w:szCs w:val="24"/>
              </w:rPr>
              <w:t xml:space="preserve"> </w:t>
            </w:r>
            <w:r w:rsidRPr="004A6116">
              <w:rPr>
                <w:rFonts w:eastAsia="Calibri"/>
                <w:iCs/>
                <w:sz w:val="24"/>
                <w:szCs w:val="24"/>
              </w:rPr>
              <w:t xml:space="preserve">r., dokonano zwrotu ogółem w wysokości 17 082,49 zł, w tym: </w:t>
            </w:r>
            <w:r w:rsidRPr="004A6116">
              <w:rPr>
                <w:rFonts w:eastAsia="Calibri"/>
                <w:iCs/>
                <w:sz w:val="24"/>
                <w:szCs w:val="24"/>
              </w:rPr>
              <w:br/>
              <w:t>1) środków PFRON niewydatkowanych z Modułu I w kwocie 13 763,50 zł oraz Modułu II w kwocie 1 900,20 zł;</w:t>
            </w:r>
          </w:p>
          <w:p w14:paraId="25D2DD1A" w14:textId="77777777" w:rsidR="004A6116" w:rsidRPr="004A6116" w:rsidRDefault="004A6116" w:rsidP="00281508">
            <w:pPr>
              <w:tabs>
                <w:tab w:val="left" w:pos="5172"/>
              </w:tabs>
              <w:spacing w:line="360" w:lineRule="auto"/>
              <w:rPr>
                <w:rFonts w:eastAsia="Calibri"/>
                <w:iCs/>
                <w:sz w:val="24"/>
                <w:szCs w:val="24"/>
              </w:rPr>
            </w:pPr>
            <w:r w:rsidRPr="004A6116">
              <w:rPr>
                <w:rFonts w:eastAsia="Calibri"/>
                <w:iCs/>
                <w:sz w:val="24"/>
                <w:szCs w:val="24"/>
              </w:rPr>
              <w:t>2) odsetek od zgromadzonych środków w kwocie 1 418,79 zł.</w:t>
            </w:r>
          </w:p>
          <w:p w14:paraId="2578F09C" w14:textId="77777777" w:rsidR="004A6116" w:rsidRPr="004A6116" w:rsidRDefault="004A6116" w:rsidP="00281508">
            <w:pPr>
              <w:tabs>
                <w:tab w:val="left" w:pos="5172"/>
              </w:tabs>
              <w:spacing w:line="360" w:lineRule="auto"/>
              <w:rPr>
                <w:rFonts w:eastAsia="Calibri"/>
                <w:i/>
                <w:sz w:val="24"/>
                <w:szCs w:val="24"/>
              </w:rPr>
            </w:pPr>
            <w:r w:rsidRPr="004A6116">
              <w:rPr>
                <w:rFonts w:eastAsia="Calibri"/>
                <w:iCs/>
                <w:sz w:val="24"/>
                <w:szCs w:val="24"/>
              </w:rPr>
              <w:t xml:space="preserve">Stan środków na wyodrębnionym rachunku na realizację zadań w ramach programu „Aktywny samorząd” na dzień 31.12.2025 r. </w:t>
            </w:r>
            <w:r w:rsidRPr="004A6116">
              <w:rPr>
                <w:rFonts w:eastAsia="Calibri"/>
                <w:iCs/>
                <w:sz w:val="24"/>
                <w:szCs w:val="24"/>
              </w:rPr>
              <w:br/>
              <w:t>wynosi razem 199 233,31 zł.</w:t>
            </w:r>
            <w:r w:rsidRPr="004A6116">
              <w:rPr>
                <w:rFonts w:eastAsia="Calibri"/>
                <w:i/>
                <w:sz w:val="24"/>
                <w:szCs w:val="24"/>
              </w:rPr>
              <w:t xml:space="preserve">   </w:t>
            </w:r>
          </w:p>
          <w:p w14:paraId="2BA812DB" w14:textId="77777777" w:rsidR="004A6116" w:rsidRPr="00C3616D" w:rsidRDefault="004A6116" w:rsidP="00281508">
            <w:pPr>
              <w:spacing w:line="276" w:lineRule="auto"/>
              <w:rPr>
                <w:rFonts w:eastAsia="Calibri" w:cstheme="minorHAnsi"/>
                <w:b/>
                <w:bCs/>
                <w:u w:val="single"/>
              </w:rPr>
            </w:pPr>
          </w:p>
        </w:tc>
      </w:tr>
    </w:tbl>
    <w:p w14:paraId="78BB4507" w14:textId="77777777" w:rsidR="008C6D8D" w:rsidRDefault="008C6D8D" w:rsidP="00281508">
      <w:pPr>
        <w:widowControl w:val="0"/>
        <w:autoSpaceDE w:val="0"/>
        <w:autoSpaceDN w:val="0"/>
        <w:adjustRightInd w:val="0"/>
        <w:spacing w:line="360" w:lineRule="auto"/>
        <w:rPr>
          <w:rFonts w:cstheme="minorHAnsi"/>
          <w:b/>
          <w:bCs/>
        </w:rPr>
      </w:pPr>
    </w:p>
    <w:sectPr w:rsidR="008C6D8D" w:rsidSect="009407A8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3F55A90"/>
    <w:multiLevelType w:val="hybridMultilevel"/>
    <w:tmpl w:val="05CCCC10"/>
    <w:lvl w:ilvl="0" w:tplc="930A72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040956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3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5A85"/>
    <w:rsid w:val="00042B91"/>
    <w:rsid w:val="0005011B"/>
    <w:rsid w:val="000853F9"/>
    <w:rsid w:val="000F5883"/>
    <w:rsid w:val="00111890"/>
    <w:rsid w:val="00130773"/>
    <w:rsid w:val="00150E43"/>
    <w:rsid w:val="001667AF"/>
    <w:rsid w:val="00194394"/>
    <w:rsid w:val="001A1C2D"/>
    <w:rsid w:val="001B5470"/>
    <w:rsid w:val="001C0037"/>
    <w:rsid w:val="001F3DDC"/>
    <w:rsid w:val="001F78DE"/>
    <w:rsid w:val="002047E2"/>
    <w:rsid w:val="00220158"/>
    <w:rsid w:val="00253372"/>
    <w:rsid w:val="00272C14"/>
    <w:rsid w:val="00273FE6"/>
    <w:rsid w:val="00281508"/>
    <w:rsid w:val="002820B9"/>
    <w:rsid w:val="002E6111"/>
    <w:rsid w:val="00376D36"/>
    <w:rsid w:val="0039398F"/>
    <w:rsid w:val="003A68C0"/>
    <w:rsid w:val="003D4737"/>
    <w:rsid w:val="003F6B36"/>
    <w:rsid w:val="004033A3"/>
    <w:rsid w:val="0042287A"/>
    <w:rsid w:val="00446048"/>
    <w:rsid w:val="0045123A"/>
    <w:rsid w:val="004A6116"/>
    <w:rsid w:val="004D7BD2"/>
    <w:rsid w:val="004F5079"/>
    <w:rsid w:val="00514F69"/>
    <w:rsid w:val="0057460A"/>
    <w:rsid w:val="00584DDA"/>
    <w:rsid w:val="005B2049"/>
    <w:rsid w:val="005E3FEB"/>
    <w:rsid w:val="005F2F0E"/>
    <w:rsid w:val="006037F9"/>
    <w:rsid w:val="00611523"/>
    <w:rsid w:val="00625E04"/>
    <w:rsid w:val="00685C52"/>
    <w:rsid w:val="006C735A"/>
    <w:rsid w:val="006D566B"/>
    <w:rsid w:val="0070085E"/>
    <w:rsid w:val="00783C8A"/>
    <w:rsid w:val="007A0532"/>
    <w:rsid w:val="007A455A"/>
    <w:rsid w:val="007C2F23"/>
    <w:rsid w:val="007D740C"/>
    <w:rsid w:val="007E5A85"/>
    <w:rsid w:val="007F7FA7"/>
    <w:rsid w:val="0081012B"/>
    <w:rsid w:val="0081782C"/>
    <w:rsid w:val="008470B6"/>
    <w:rsid w:val="008669B7"/>
    <w:rsid w:val="008915D9"/>
    <w:rsid w:val="008A398F"/>
    <w:rsid w:val="008A5605"/>
    <w:rsid w:val="008B7D91"/>
    <w:rsid w:val="008C6D8D"/>
    <w:rsid w:val="00917E3E"/>
    <w:rsid w:val="00932F7B"/>
    <w:rsid w:val="00936828"/>
    <w:rsid w:val="009407A8"/>
    <w:rsid w:val="00954734"/>
    <w:rsid w:val="009747F1"/>
    <w:rsid w:val="009A6E83"/>
    <w:rsid w:val="009C013C"/>
    <w:rsid w:val="009D45D4"/>
    <w:rsid w:val="009F71EA"/>
    <w:rsid w:val="00A5277C"/>
    <w:rsid w:val="00AE4215"/>
    <w:rsid w:val="00B13E43"/>
    <w:rsid w:val="00B24C3E"/>
    <w:rsid w:val="00B26410"/>
    <w:rsid w:val="00B378B3"/>
    <w:rsid w:val="00B37D65"/>
    <w:rsid w:val="00B46208"/>
    <w:rsid w:val="00B60712"/>
    <w:rsid w:val="00B75763"/>
    <w:rsid w:val="00BA11A2"/>
    <w:rsid w:val="00BB5CB9"/>
    <w:rsid w:val="00BD456C"/>
    <w:rsid w:val="00C20C70"/>
    <w:rsid w:val="00C3616D"/>
    <w:rsid w:val="00C4175B"/>
    <w:rsid w:val="00C674BF"/>
    <w:rsid w:val="00C91541"/>
    <w:rsid w:val="00D7192B"/>
    <w:rsid w:val="00DA4C10"/>
    <w:rsid w:val="00DD773C"/>
    <w:rsid w:val="00DE28DD"/>
    <w:rsid w:val="00DF08E3"/>
    <w:rsid w:val="00E247BF"/>
    <w:rsid w:val="00E70DF1"/>
    <w:rsid w:val="00EA36AC"/>
    <w:rsid w:val="00ED3BC2"/>
    <w:rsid w:val="00ED5FAA"/>
    <w:rsid w:val="00F31891"/>
    <w:rsid w:val="00F32342"/>
    <w:rsid w:val="00F37E6D"/>
    <w:rsid w:val="00F665B0"/>
    <w:rsid w:val="00F74131"/>
    <w:rsid w:val="00FB076C"/>
    <w:rsid w:val="00FD19C5"/>
    <w:rsid w:val="00FE23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C7D746"/>
  <w15:chartTrackingRefBased/>
  <w15:docId w15:val="{BD574A9A-9F56-489C-B8F3-0F4ED47D8B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5A8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7E5A8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279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573</Words>
  <Characters>3440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Ela Daroń</dc:creator>
  <cp:keywords/>
  <dc:description/>
  <cp:lastModifiedBy>Ela Daroń</cp:lastModifiedBy>
  <cp:revision>13</cp:revision>
  <cp:lastPrinted>2026-03-09T08:47:00Z</cp:lastPrinted>
  <dcterms:created xsi:type="dcterms:W3CDTF">2026-02-03T12:55:00Z</dcterms:created>
  <dcterms:modified xsi:type="dcterms:W3CDTF">2026-04-17T08:43:00Z</dcterms:modified>
</cp:coreProperties>
</file>